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4DAC3E" w14:textId="5D95A0F5" w:rsidR="007F3880" w:rsidRPr="00D71999" w:rsidRDefault="006E5133" w:rsidP="006E5133">
      <w:pPr>
        <w:jc w:val="center"/>
        <w:rPr>
          <w:rFonts w:ascii="Primer TT ParaType" w:hAnsi="Primer TT ParaType"/>
          <w:b/>
          <w:bCs/>
          <w:sz w:val="24"/>
          <w:szCs w:val="24"/>
          <w:lang w:val="ru-RU"/>
        </w:rPr>
      </w:pPr>
      <w:r>
        <w:rPr>
          <w:noProof/>
        </w:rPr>
        <w:drawing>
          <wp:inline distT="0" distB="0" distL="0" distR="0" wp14:anchorId="7E4AF1BB" wp14:editId="1C28A02D">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D71999" w:rsidRPr="00D71999">
        <w:rPr>
          <w:rFonts w:ascii="Primer TT ParaType" w:hAnsi="Primer TT ParaType"/>
          <w:b/>
          <w:bCs/>
          <w:sz w:val="48"/>
          <w:szCs w:val="48"/>
          <w:lang w:val="ru-RU"/>
        </w:rPr>
        <w:br/>
      </w:r>
      <w:r w:rsidR="00D71999">
        <w:rPr>
          <w:rFonts w:ascii="Primer TT ParaType" w:hAnsi="Primer TT ParaType"/>
          <w:b/>
          <w:bCs/>
          <w:sz w:val="48"/>
          <w:szCs w:val="48"/>
        </w:rPr>
        <w:t>T</w:t>
      </w:r>
      <w:r w:rsidR="00D71999" w:rsidRPr="00D71999">
        <w:rPr>
          <w:rFonts w:ascii="Primer TT ParaType" w:hAnsi="Primer TT ParaType"/>
          <w:b/>
          <w:bCs/>
          <w:sz w:val="48"/>
          <w:szCs w:val="48"/>
          <w:lang w:val="ru-RU"/>
        </w:rPr>
        <w:t xml:space="preserve">ри чоловіки та вогняна піч </w:t>
      </w:r>
    </w:p>
    <w:p w14:paraId="57D5C753" w14:textId="77777777" w:rsidR="007F3880" w:rsidRPr="00D71999" w:rsidRDefault="00D71999">
      <w:pPr>
        <w:ind w:firstLine="720"/>
        <w:rPr>
          <w:lang w:val="ru-RU"/>
        </w:rPr>
      </w:pPr>
      <w:r>
        <w:rPr>
          <w:rFonts w:ascii="Primer TT ParaType" w:hAnsi="Primer TT ParaType"/>
          <w:b/>
          <w:bCs/>
          <w:sz w:val="24"/>
          <w:szCs w:val="24"/>
          <w:lang w:val="uk-UA"/>
        </w:rPr>
        <w:t>Головна думка уроку:</w:t>
      </w:r>
      <w:r>
        <w:rPr>
          <w:rFonts w:ascii="Primer TT ParaType" w:hAnsi="Primer TT ParaType"/>
          <w:sz w:val="24"/>
          <w:szCs w:val="24"/>
          <w:lang w:val="uk-UA"/>
        </w:rPr>
        <w:t xml:space="preserve"> Бог могутній. Я довіряю Богу (Повторюйте цю фразу протягом уроку.)</w:t>
      </w:r>
    </w:p>
    <w:p w14:paraId="3F4C9E48" w14:textId="77777777" w:rsidR="007F3880" w:rsidRPr="008B244A" w:rsidRDefault="00D71999">
      <w:pPr>
        <w:rPr>
          <w:lang w:val="ru-RU"/>
        </w:rPr>
      </w:pPr>
      <w:r w:rsidRPr="00D71999">
        <w:rPr>
          <w:rFonts w:ascii="Primer TT ParaType" w:hAnsi="Primer TT ParaType"/>
          <w:sz w:val="24"/>
          <w:szCs w:val="24"/>
          <w:lang w:val="ru-RU"/>
        </w:rPr>
        <w:tab/>
      </w:r>
      <w:r w:rsidRPr="008B244A">
        <w:rPr>
          <w:rFonts w:ascii="Primer TT ParaType" w:hAnsi="Primer TT ParaType"/>
          <w:b/>
          <w:bCs/>
          <w:sz w:val="24"/>
          <w:szCs w:val="24"/>
          <w:lang w:val="ru-RU"/>
        </w:rPr>
        <w:t xml:space="preserve">Біблійна історія: </w:t>
      </w:r>
      <w:r w:rsidRPr="008B244A">
        <w:rPr>
          <w:rFonts w:ascii="Primer TT ParaType" w:hAnsi="Primer TT ParaType"/>
          <w:sz w:val="24"/>
          <w:szCs w:val="24"/>
          <w:lang w:val="ru-RU"/>
        </w:rPr>
        <w:t>Даниїла 3</w:t>
      </w:r>
    </w:p>
    <w:p w14:paraId="796115E8" w14:textId="77777777" w:rsidR="007F3880" w:rsidRDefault="00D71999">
      <w:pPr>
        <w:ind w:left="720"/>
        <w:rPr>
          <w:lang w:val="uk-UA"/>
        </w:rPr>
      </w:pPr>
      <w:r>
        <w:rPr>
          <w:rFonts w:ascii="Primer TT ParaType" w:eastAsia="Calibri" w:hAnsi="Primer TT ParaType" w:cstheme="majorHAnsi"/>
          <w:b/>
          <w:bCs/>
          <w:sz w:val="24"/>
          <w:szCs w:val="24"/>
          <w:lang w:val="uk-UA"/>
        </w:rPr>
        <w:t>Ми</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допоможемо</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дітям</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 xml:space="preserve">дізнатись:       </w:t>
      </w:r>
      <w:r>
        <w:rPr>
          <w:rFonts w:ascii="Primer TT ParaType" w:hAnsi="Primer TT ParaType"/>
          <w:sz w:val="24"/>
          <w:szCs w:val="24"/>
          <w:lang w:val="uk-UA"/>
        </w:rPr>
        <w:t xml:space="preserve">           </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xml:space="preserve">* Біблійну історію про трьох чоловіків та вогняну піч. </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Так само, як Бог був з Шадрахом, Мешахом та Авед-Неґом, так Він і з нами теж.</w:t>
      </w:r>
      <w:r>
        <w:rPr>
          <w:rFonts w:ascii="Primer TT ParaType" w:hAnsi="Primer TT ParaType"/>
          <w:sz w:val="24"/>
          <w:szCs w:val="24"/>
          <w:lang w:val="uk-UA"/>
        </w:rPr>
        <w:br/>
      </w:r>
      <w:r>
        <w:rPr>
          <w:rFonts w:ascii="Primer TT ParaType" w:hAnsi="Primer TT ParaType"/>
          <w:b/>
          <w:bCs/>
          <w:sz w:val="24"/>
          <w:szCs w:val="24"/>
          <w:lang w:val="uk-UA"/>
        </w:rPr>
        <w:tab/>
      </w:r>
      <w:r>
        <w:rPr>
          <w:rFonts w:ascii="Primer TT ParaType" w:hAnsi="Primer TT ParaType"/>
          <w:b/>
          <w:bCs/>
          <w:sz w:val="24"/>
          <w:szCs w:val="24"/>
          <w:lang w:val="uk-UA"/>
        </w:rPr>
        <w:tab/>
      </w:r>
      <w:r>
        <w:rPr>
          <w:rFonts w:ascii="Primer TT ParaType" w:hAnsi="Primer TT ParaType"/>
          <w:sz w:val="24"/>
          <w:szCs w:val="24"/>
          <w:lang w:val="uk-UA"/>
        </w:rPr>
        <w:t>* Ми можемо вірити Богу, що Він могутній і Він попіклується про нас.</w:t>
      </w:r>
    </w:p>
    <w:p w14:paraId="1C9258C0" w14:textId="77777777" w:rsidR="007F3880" w:rsidRPr="00D71999" w:rsidRDefault="00D71999">
      <w:pPr>
        <w:ind w:left="720"/>
        <w:rPr>
          <w:lang w:val="ru-RU"/>
        </w:rPr>
      </w:pPr>
      <w:r>
        <w:rPr>
          <w:rFonts w:ascii="Primer TT ParaType" w:hAnsi="Primer TT ParaType"/>
          <w:b/>
          <w:bCs/>
          <w:sz w:val="24"/>
          <w:szCs w:val="24"/>
          <w:lang w:val="uk-UA"/>
        </w:rPr>
        <w:t>План уроку:</w:t>
      </w:r>
      <w:r w:rsidRPr="00D71999">
        <w:rPr>
          <w:rFonts w:ascii="Primer TT ParaType" w:hAnsi="Primer TT ParaType"/>
          <w:sz w:val="24"/>
          <w:szCs w:val="24"/>
          <w:lang w:val="ru-RU"/>
        </w:rPr>
        <w:br/>
      </w:r>
      <w:r w:rsidRPr="00D71999">
        <w:rPr>
          <w:rFonts w:ascii="Primer TT ParaType" w:hAnsi="Primer TT ParaType"/>
          <w:sz w:val="24"/>
          <w:szCs w:val="24"/>
          <w:lang w:val="ru-RU"/>
        </w:rPr>
        <w:tab/>
      </w:r>
      <w:r w:rsidRPr="00D71999">
        <w:rPr>
          <w:rFonts w:ascii="Primer TT ParaType" w:hAnsi="Primer TT ParaType"/>
          <w:sz w:val="24"/>
          <w:szCs w:val="24"/>
          <w:lang w:val="ru-RU"/>
        </w:rPr>
        <w:tab/>
      </w:r>
      <w:r>
        <w:rPr>
          <w:rFonts w:ascii="Primer TT ParaType" w:hAnsi="Primer TT ParaType"/>
          <w:sz w:val="24"/>
          <w:szCs w:val="24"/>
          <w:lang w:val="uk-UA"/>
        </w:rPr>
        <w:t>* Правила та урок</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Спів</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Історія</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Дошка відзнак</w:t>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w:t>
      </w:r>
    </w:p>
    <w:p w14:paraId="35636DC8" w14:textId="77777777" w:rsidR="007F3880" w:rsidRPr="00D71999" w:rsidRDefault="00D71999">
      <w:pPr>
        <w:rPr>
          <w:rFonts w:ascii="Primer TT ParaType" w:hAnsi="Primer TT ParaType"/>
          <w:sz w:val="24"/>
          <w:szCs w:val="24"/>
          <w:lang w:val="ru-RU"/>
        </w:rPr>
      </w:pPr>
      <w:r w:rsidRPr="00D71999">
        <w:rPr>
          <w:lang w:val="ru-RU"/>
        </w:rPr>
        <w:br w:type="page"/>
      </w:r>
    </w:p>
    <w:p w14:paraId="427755B1" w14:textId="77777777" w:rsidR="007F3880" w:rsidRPr="00D71999" w:rsidRDefault="00D71999">
      <w:pPr>
        <w:rPr>
          <w:lang w:val="ru-RU"/>
        </w:rPr>
      </w:pPr>
      <w:r>
        <w:rPr>
          <w:rFonts w:ascii="Primer TT ParaType" w:eastAsia="Calibri" w:hAnsi="Primer TT ParaType" w:cstheme="majorHAnsi"/>
          <w:b/>
          <w:bCs/>
          <w:sz w:val="24"/>
          <w:szCs w:val="24"/>
          <w:lang w:val="ru-RU"/>
        </w:rPr>
        <w:lastRenderedPageBreak/>
        <w:t>Підготовка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та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прибирання</w:t>
      </w:r>
    </w:p>
    <w:p w14:paraId="771F3E70" w14:textId="2905B472" w:rsidR="007F3880" w:rsidRPr="00D71999" w:rsidRDefault="00D71999">
      <w:pPr>
        <w:rPr>
          <w:lang w:val="ru-RU"/>
        </w:rPr>
      </w:pPr>
      <w:r w:rsidRPr="00D71999">
        <w:rPr>
          <w:rFonts w:ascii="Primer TT ParaType" w:hAnsi="Primer TT ParaType"/>
          <w:bCs/>
          <w:sz w:val="24"/>
          <w:szCs w:val="24"/>
          <w:lang w:val="ru-RU"/>
        </w:rPr>
        <w:tab/>
      </w:r>
      <w:r>
        <w:rPr>
          <w:rFonts w:ascii="Primer TT ParaType" w:hAnsi="Primer TT ParaType"/>
          <w:bCs/>
          <w:sz w:val="24"/>
          <w:szCs w:val="24"/>
          <w:lang w:val="uk-UA"/>
        </w:rPr>
        <w:t>Після уроку, будь ласка, покладіть все в свої місця.</w:t>
      </w:r>
    </w:p>
    <w:p w14:paraId="04AB5869" w14:textId="77777777" w:rsidR="007F3880" w:rsidRPr="00D71999" w:rsidRDefault="00D71999">
      <w:pPr>
        <w:rPr>
          <w:lang w:val="ru-RU"/>
        </w:rPr>
      </w:pPr>
      <w:r w:rsidRPr="00D71999">
        <w:rPr>
          <w:rFonts w:ascii="Primer TT ParaType" w:hAnsi="Primer TT ParaType"/>
          <w:b/>
          <w:bCs/>
          <w:sz w:val="24"/>
          <w:szCs w:val="24"/>
          <w:lang w:val="ru-RU"/>
        </w:rPr>
        <w:t>Правила та урок</w:t>
      </w:r>
    </w:p>
    <w:p w14:paraId="3C6B623A" w14:textId="77777777" w:rsidR="007F3880" w:rsidRPr="00D71999" w:rsidRDefault="00D71999">
      <w:pPr>
        <w:rPr>
          <w:lang w:val="ru-RU"/>
        </w:rPr>
      </w:pPr>
      <w:r w:rsidRPr="00D71999">
        <w:rPr>
          <w:rFonts w:ascii="Primer TT ParaType" w:hAnsi="Primer TT ParaType"/>
          <w:sz w:val="24"/>
          <w:szCs w:val="24"/>
          <w:lang w:val="ru-RU"/>
        </w:rPr>
        <w:tab/>
      </w:r>
      <w:r>
        <w:rPr>
          <w:rFonts w:ascii="Primer TT ParaType" w:hAnsi="Primer TT ParaType"/>
          <w:sz w:val="24"/>
          <w:szCs w:val="24"/>
          <w:lang w:val="uk-UA"/>
        </w:rPr>
        <w:t>Пройдіться по правилах і поясніть, що за виконання правил, вони отримають стікер в кінці уроку.</w:t>
      </w:r>
    </w:p>
    <w:p w14:paraId="7EA419BE" w14:textId="77777777" w:rsidR="007F3880" w:rsidRPr="008B244A" w:rsidRDefault="00D71999">
      <w:pPr>
        <w:rPr>
          <w:lang w:val="ru-RU"/>
        </w:rPr>
      </w:pPr>
      <w:r>
        <w:rPr>
          <w:rFonts w:ascii="Primer TT ParaType" w:hAnsi="Primer TT ParaType"/>
          <w:sz w:val="24"/>
          <w:szCs w:val="24"/>
          <w:lang w:val="uk-UA"/>
        </w:rPr>
        <w:tab/>
        <w:t>Повторіть головну думку уроку 3-5 разів: “Бог могутній. Я довіряю Богу.”</w:t>
      </w:r>
    </w:p>
    <w:p w14:paraId="787C8395" w14:textId="77777777" w:rsidR="007F3880" w:rsidRPr="00D71999" w:rsidRDefault="00D71999">
      <w:pPr>
        <w:rPr>
          <w:lang w:val="ru-RU"/>
        </w:rPr>
      </w:pPr>
      <w:r w:rsidRPr="00D71999">
        <w:rPr>
          <w:rFonts w:ascii="Primer TT ParaType" w:hAnsi="Primer TT ParaType"/>
          <w:b/>
          <w:sz w:val="24"/>
          <w:szCs w:val="24"/>
          <w:lang w:val="ru-RU"/>
        </w:rPr>
        <w:t>Вільний час</w:t>
      </w:r>
    </w:p>
    <w:p w14:paraId="78DB2DE2" w14:textId="5AE8550D" w:rsidR="007F3880" w:rsidRPr="00D71999" w:rsidRDefault="00D71999" w:rsidP="006E5133">
      <w:pPr>
        <w:rPr>
          <w:lang w:val="ru-RU"/>
        </w:rPr>
      </w:pPr>
      <w:r w:rsidRPr="00D71999">
        <w:rPr>
          <w:rFonts w:ascii="Primer TT ParaType" w:hAnsi="Primer TT ParaType"/>
          <w:sz w:val="24"/>
          <w:szCs w:val="24"/>
          <w:lang w:val="ru-RU"/>
        </w:rPr>
        <w:tab/>
      </w:r>
      <w:r>
        <w:rPr>
          <w:rFonts w:ascii="Primer TT ParaType" w:hAnsi="Primer TT ParaType"/>
          <w:sz w:val="24"/>
          <w:szCs w:val="24"/>
          <w:lang w:val="uk-UA"/>
        </w:rPr>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0B7C1FB4" w14:textId="77777777" w:rsidR="007F3880" w:rsidRPr="00D71999" w:rsidRDefault="00D71999">
      <w:pPr>
        <w:rPr>
          <w:lang w:val="ru-RU"/>
        </w:rPr>
      </w:pPr>
      <w:r>
        <w:rPr>
          <w:rFonts w:ascii="Primer TT ParaType" w:hAnsi="Primer TT ParaType"/>
          <w:sz w:val="24"/>
          <w:szCs w:val="24"/>
          <w:lang w:val="uk-UA"/>
        </w:rPr>
        <w:t xml:space="preserve"> </w:t>
      </w:r>
      <w:r>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27BE438F" w14:textId="177C28BD" w:rsidR="007F3880" w:rsidRPr="00D71999" w:rsidRDefault="00D71999">
      <w:pPr>
        <w:rPr>
          <w:lang w:val="ru-RU"/>
        </w:rPr>
      </w:pPr>
      <w:r w:rsidRPr="00D71999">
        <w:rPr>
          <w:rFonts w:ascii="Primer TT ParaType" w:hAnsi="Primer TT ParaType"/>
          <w:b/>
          <w:bCs/>
          <w:sz w:val="24"/>
          <w:szCs w:val="24"/>
          <w:lang w:val="ru-RU"/>
        </w:rPr>
        <w:t>Молитва</w:t>
      </w:r>
    </w:p>
    <w:p w14:paraId="49329040" w14:textId="77777777" w:rsidR="007F3880" w:rsidRPr="00D71999" w:rsidRDefault="00D71999">
      <w:pPr>
        <w:rPr>
          <w:lang w:val="ru-RU"/>
        </w:rPr>
      </w:pPr>
      <w:r w:rsidRPr="00D71999">
        <w:rPr>
          <w:rFonts w:ascii="Primer TT ParaType" w:hAnsi="Primer TT ParaType"/>
          <w:b/>
          <w:bCs/>
          <w:sz w:val="24"/>
          <w:szCs w:val="24"/>
          <w:lang w:val="ru-RU"/>
        </w:rPr>
        <w:tab/>
      </w:r>
      <w:r>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33D4D625" w14:textId="77777777" w:rsidR="007F3880" w:rsidRPr="00D71999" w:rsidRDefault="00D71999">
      <w:pPr>
        <w:rPr>
          <w:lang w:val="ru-RU"/>
        </w:rPr>
      </w:pPr>
      <w:r w:rsidRPr="00D71999">
        <w:rPr>
          <w:rFonts w:ascii="Primer TT ParaType" w:hAnsi="Primer TT ParaType"/>
          <w:b/>
          <w:bCs/>
          <w:sz w:val="24"/>
          <w:szCs w:val="24"/>
          <w:lang w:val="ru-RU"/>
        </w:rPr>
        <w:t>Спів</w:t>
      </w:r>
    </w:p>
    <w:p w14:paraId="07281CB1" w14:textId="77777777" w:rsidR="007F3880" w:rsidRPr="00D71999" w:rsidRDefault="00D71999">
      <w:pPr>
        <w:rPr>
          <w:lang w:val="ru-RU"/>
        </w:rPr>
      </w:pPr>
      <w:r>
        <w:rPr>
          <w:rFonts w:ascii="Primer TT ParaType" w:hAnsi="Primer TT ParaType"/>
          <w:b/>
          <w:bCs/>
          <w:sz w:val="24"/>
          <w:szCs w:val="24"/>
          <w:lang w:val="ru-RU"/>
        </w:rPr>
        <w:tab/>
      </w:r>
      <w:r>
        <w:rPr>
          <w:rFonts w:ascii="Primer TT ParaType" w:hAnsi="Primer TT ParaType"/>
          <w:sz w:val="24"/>
          <w:szCs w:val="24"/>
          <w:lang w:val="ru-RU"/>
        </w:rPr>
        <w:t>Рекомендовані пісні</w:t>
      </w:r>
      <w:r>
        <w:rPr>
          <w:rFonts w:ascii="Primer TT ParaType" w:hAnsi="Primer TT ParaType"/>
          <w:b/>
          <w:bCs/>
          <w:sz w:val="24"/>
          <w:szCs w:val="24"/>
          <w:lang w:val="ru-RU"/>
        </w:rPr>
        <w:t>:</w:t>
      </w:r>
      <w:r w:rsidRPr="00D71999">
        <w:rPr>
          <w:rFonts w:ascii="Primer TT ParaType" w:hAnsi="Primer TT ParaType"/>
          <w:sz w:val="24"/>
          <w:szCs w:val="24"/>
          <w:lang w:val="ru-RU"/>
        </w:rPr>
        <w:br/>
      </w:r>
      <w:r w:rsidRPr="00D71999">
        <w:rPr>
          <w:rFonts w:ascii="Primer TT ParaType" w:hAnsi="Primer TT ParaType"/>
          <w:sz w:val="24"/>
          <w:szCs w:val="24"/>
          <w:lang w:val="ru-RU"/>
        </w:rPr>
        <w:tab/>
      </w:r>
      <w:r w:rsidRPr="00D71999">
        <w:rPr>
          <w:rFonts w:ascii="Primer TT ParaType" w:hAnsi="Primer TT ParaType"/>
          <w:sz w:val="24"/>
          <w:szCs w:val="24"/>
          <w:lang w:val="ru-RU"/>
        </w:rPr>
        <w:tab/>
        <w:t xml:space="preserve">* </w:t>
      </w:r>
      <w:r>
        <w:rPr>
          <w:rFonts w:ascii="Primer TT ParaType" w:hAnsi="Primer TT ParaType"/>
          <w:sz w:val="24"/>
          <w:szCs w:val="24"/>
          <w:lang w:val="uk-UA"/>
        </w:rPr>
        <w:t>Плід духа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Ісус добрий пастир</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Псалом 56:4-5 Коли страх обгортає мене</w:t>
      </w:r>
      <w:r w:rsidRPr="00D71999">
        <w:rPr>
          <w:rFonts w:ascii="Primer TT ParaType" w:hAnsi="Primer TT ParaType"/>
          <w:b/>
          <w:bCs/>
          <w:sz w:val="24"/>
          <w:szCs w:val="24"/>
          <w:lang w:val="ru-RU"/>
        </w:rPr>
        <w:t xml:space="preserve"> </w:t>
      </w:r>
    </w:p>
    <w:p w14:paraId="28E15E36" w14:textId="77777777" w:rsidR="003D2649" w:rsidRPr="003D2649" w:rsidRDefault="003D2649" w:rsidP="003D2649">
      <w:pPr>
        <w:rPr>
          <w:highlight w:val="white"/>
          <w:lang w:val="ru-RU"/>
        </w:rPr>
      </w:pPr>
      <w:r>
        <w:rPr>
          <w:rFonts w:ascii="Primer TT ParaType" w:hAnsi="Primer TT ParaType"/>
          <w:b/>
          <w:bCs/>
          <w:sz w:val="24"/>
          <w:szCs w:val="24"/>
          <w:highlight w:val="white"/>
          <w:lang w:val="uk-UA"/>
        </w:rPr>
        <w:t>Розіграйте історію/Історія з картинками</w:t>
      </w:r>
    </w:p>
    <w:p w14:paraId="68E80206" w14:textId="77777777" w:rsidR="003D2649" w:rsidRPr="003D2649" w:rsidRDefault="003D2649" w:rsidP="003D2649">
      <w:pPr>
        <w:rPr>
          <w:highlight w:val="white"/>
          <w:lang w:val="ru-RU"/>
        </w:rPr>
      </w:pPr>
      <w:r w:rsidRPr="003D2649">
        <w:rPr>
          <w:rFonts w:ascii="Primer TT ParaType" w:hAnsi="Primer TT ParaType"/>
          <w:sz w:val="24"/>
          <w:szCs w:val="24"/>
          <w:highlight w:val="white"/>
          <w:lang w:val="ru-RU"/>
        </w:rPr>
        <w:tab/>
      </w:r>
      <w:r w:rsidRPr="003D2649">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3D2649">
        <w:rPr>
          <w:rFonts w:ascii="Primer TT ParaType" w:hAnsi="Primer TT ParaType"/>
          <w:i/>
          <w:iCs/>
          <w:color w:val="222222"/>
          <w:sz w:val="24"/>
          <w:szCs w:val="24"/>
          <w:highlight w:val="white"/>
          <w:lang w:val="ru-RU"/>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p>
    <w:p w14:paraId="75CC882E" w14:textId="77777777" w:rsidR="006E5133" w:rsidRDefault="003D2649" w:rsidP="003D2649">
      <w:pPr>
        <w:ind w:firstLine="720"/>
        <w:rPr>
          <w:rFonts w:ascii="Primer TT ParaType" w:hAnsi="Primer TT ParaType"/>
          <w:color w:val="000000"/>
          <w:sz w:val="24"/>
          <w:szCs w:val="24"/>
          <w:highlight w:val="white"/>
        </w:rPr>
      </w:pPr>
      <w:proofErr w:type="spellStart"/>
      <w:r>
        <w:rPr>
          <w:rFonts w:ascii="Primer TT ParaType" w:hAnsi="Primer TT ParaType"/>
          <w:sz w:val="24"/>
          <w:szCs w:val="24"/>
          <w:highlight w:val="white"/>
        </w:rPr>
        <w:t>Біблія</w:t>
      </w:r>
      <w:proofErr w:type="spellEnd"/>
      <w:r>
        <w:rPr>
          <w:rFonts w:ascii="Primer TT ParaType" w:hAnsi="Primer TT ParaType"/>
          <w:sz w:val="24"/>
          <w:szCs w:val="24"/>
          <w:highlight w:val="white"/>
        </w:rPr>
        <w:t xml:space="preserve"> </w:t>
      </w:r>
      <w:proofErr w:type="spellStart"/>
      <w:r>
        <w:rPr>
          <w:rFonts w:ascii="Primer TT ParaType" w:hAnsi="Primer TT ParaType"/>
          <w:sz w:val="24"/>
          <w:szCs w:val="24"/>
          <w:highlight w:val="white"/>
        </w:rPr>
        <w:t>розповідає</w:t>
      </w:r>
      <w:proofErr w:type="spellEnd"/>
      <w:r>
        <w:rPr>
          <w:rFonts w:ascii="Primer TT ParaType" w:hAnsi="Primer TT ParaType"/>
          <w:sz w:val="24"/>
          <w:szCs w:val="24"/>
          <w:highlight w:val="white"/>
        </w:rPr>
        <w:t xml:space="preserve"> </w:t>
      </w:r>
      <w:proofErr w:type="spellStart"/>
      <w:r>
        <w:rPr>
          <w:rFonts w:ascii="Primer TT ParaType" w:hAnsi="Primer TT ParaType"/>
          <w:sz w:val="24"/>
          <w:szCs w:val="24"/>
          <w:highlight w:val="white"/>
        </w:rPr>
        <w:t>нам</w:t>
      </w:r>
      <w:proofErr w:type="spellEnd"/>
      <w:r>
        <w:rPr>
          <w:rFonts w:ascii="Primer TT ParaType" w:hAnsi="Primer TT ParaType"/>
          <w:sz w:val="24"/>
          <w:szCs w:val="24"/>
          <w:highlight w:val="white"/>
        </w:rPr>
        <w:t xml:space="preserve"> </w:t>
      </w:r>
      <w:proofErr w:type="spellStart"/>
      <w:r>
        <w:rPr>
          <w:rFonts w:ascii="Primer TT ParaType" w:hAnsi="Primer TT ParaType"/>
          <w:sz w:val="24"/>
          <w:szCs w:val="24"/>
          <w:highlight w:val="white"/>
        </w:rPr>
        <w:t>про</w:t>
      </w:r>
      <w:proofErr w:type="spellEnd"/>
      <w:r>
        <w:rPr>
          <w:rFonts w:ascii="Primer TT ParaType" w:hAnsi="Primer TT ParaType"/>
          <w:sz w:val="24"/>
          <w:szCs w:val="24"/>
          <w:highlight w:val="white"/>
        </w:rPr>
        <w:t xml:space="preserve"> </w:t>
      </w:r>
      <w:proofErr w:type="spellStart"/>
      <w:r>
        <w:rPr>
          <w:rFonts w:ascii="Primer TT ParaType" w:hAnsi="Primer TT ParaType"/>
          <w:sz w:val="24"/>
          <w:szCs w:val="24"/>
          <w:highlight w:val="white"/>
        </w:rPr>
        <w:t>трьох</w:t>
      </w:r>
      <w:proofErr w:type="spellEnd"/>
      <w:r>
        <w:rPr>
          <w:rFonts w:ascii="Primer TT ParaType" w:hAnsi="Primer TT ParaType"/>
          <w:sz w:val="24"/>
          <w:szCs w:val="24"/>
          <w:highlight w:val="white"/>
        </w:rPr>
        <w:t xml:space="preserve"> </w:t>
      </w:r>
      <w:proofErr w:type="spellStart"/>
      <w:r>
        <w:rPr>
          <w:rFonts w:ascii="Primer TT ParaType" w:hAnsi="Primer TT ParaType"/>
          <w:sz w:val="24"/>
          <w:szCs w:val="24"/>
          <w:highlight w:val="white"/>
        </w:rPr>
        <w:t>чоловіків</w:t>
      </w:r>
      <w:proofErr w:type="spellEnd"/>
      <w:r>
        <w:rPr>
          <w:rFonts w:ascii="Primer TT ParaType" w:hAnsi="Primer TT ParaType"/>
          <w:sz w:val="24"/>
          <w:szCs w:val="24"/>
          <w:highlight w:val="white"/>
        </w:rPr>
        <w:t xml:space="preserve"> </w:t>
      </w:r>
      <w:proofErr w:type="spellStart"/>
      <w:r>
        <w:rPr>
          <w:rFonts w:ascii="Primer TT ParaType" w:hAnsi="Primer TT ParaType"/>
          <w:sz w:val="24"/>
          <w:szCs w:val="24"/>
          <w:highlight w:val="white"/>
        </w:rPr>
        <w:t>на</w:t>
      </w:r>
      <w:proofErr w:type="spellEnd"/>
      <w:r>
        <w:rPr>
          <w:rFonts w:ascii="Primer TT ParaType" w:hAnsi="Primer TT ParaType"/>
          <w:sz w:val="24"/>
          <w:szCs w:val="24"/>
          <w:highlight w:val="white"/>
        </w:rPr>
        <w:t xml:space="preserve"> </w:t>
      </w:r>
      <w:proofErr w:type="spellStart"/>
      <w:r>
        <w:rPr>
          <w:rFonts w:ascii="Primer TT ParaType" w:hAnsi="Primer TT ParaType"/>
          <w:sz w:val="24"/>
          <w:szCs w:val="24"/>
          <w:highlight w:val="white"/>
        </w:rPr>
        <w:t>ім'я</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Шадрах</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Мешах</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та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Авед-Неґо</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Давайте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скажемо</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всі</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разом</w:t>
      </w:r>
      <w:proofErr w:type="spellEnd"/>
      <w:r>
        <w:rPr>
          <w:rFonts w:ascii="Primer TT ParaType" w:hAnsi="Primer TT ParaType"/>
          <w:i/>
          <w:iCs/>
          <w:color w:val="000000"/>
          <w:sz w:val="24"/>
          <w:szCs w:val="24"/>
          <w:highlight w:val="white"/>
        </w:rPr>
        <w:t xml:space="preserve"> – </w:t>
      </w:r>
      <w:proofErr w:type="spellStart"/>
      <w:r>
        <w:rPr>
          <w:rFonts w:ascii="Primer TT ParaType" w:hAnsi="Primer TT ParaType"/>
          <w:i/>
          <w:iCs/>
          <w:color w:val="000000"/>
          <w:sz w:val="24"/>
          <w:szCs w:val="24"/>
          <w:highlight w:val="white"/>
        </w:rPr>
        <w:t>Шадрах</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Мешах</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та</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Авед-Неґо</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Вони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йшли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за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Богом</w:t>
      </w:r>
      <w:proofErr w:type="spellEnd"/>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t>слухалися</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Його</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покладіть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свої</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руки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на</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серце</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Вони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були</w:t>
      </w:r>
      <w:proofErr w:type="spellEnd"/>
      <w:r>
        <w:rPr>
          <w:rFonts w:ascii="Primer TT ParaType" w:hAnsi="Primer TT ParaType"/>
          <w:color w:val="000000"/>
          <w:sz w:val="24"/>
          <w:szCs w:val="24"/>
          <w:highlight w:val="white"/>
        </w:rPr>
        <w:t xml:space="preserve"> з </w:t>
      </w:r>
      <w:proofErr w:type="spellStart"/>
      <w:r>
        <w:rPr>
          <w:rFonts w:ascii="Primer TT ParaType" w:hAnsi="Primer TT ParaType"/>
          <w:color w:val="000000"/>
          <w:sz w:val="24"/>
          <w:szCs w:val="24"/>
          <w:highlight w:val="white"/>
        </w:rPr>
        <w:t>Ізраїля</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але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жили</w:t>
      </w:r>
      <w:proofErr w:type="spellEnd"/>
      <w:r>
        <w:rPr>
          <w:rFonts w:ascii="Primer TT ParaType" w:hAnsi="Primer TT ParaType"/>
          <w:color w:val="000000"/>
          <w:sz w:val="24"/>
          <w:szCs w:val="24"/>
          <w:highlight w:val="white"/>
        </w:rPr>
        <w:t xml:space="preserve"> в </w:t>
      </w:r>
      <w:proofErr w:type="spellStart"/>
      <w:r>
        <w:rPr>
          <w:rFonts w:ascii="Primer TT ParaType" w:hAnsi="Primer TT ParaType"/>
          <w:color w:val="000000"/>
          <w:sz w:val="24"/>
          <w:szCs w:val="24"/>
          <w:highlight w:val="white"/>
        </w:rPr>
        <w:t>місці</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що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зветься</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Вавилон</w:t>
      </w:r>
      <w:proofErr w:type="spellEnd"/>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lastRenderedPageBreak/>
        <w:t>працювали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для</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царя</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Навуходоносора</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Скажіть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його</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ім’я</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разом</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зі</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мною</w:t>
      </w:r>
      <w:proofErr w:type="spellEnd"/>
      <w:r>
        <w:rPr>
          <w:rFonts w:ascii="Primer TT ParaType" w:hAnsi="Primer TT ParaType"/>
          <w:i/>
          <w:iCs/>
          <w:color w:val="000000"/>
          <w:sz w:val="24"/>
          <w:szCs w:val="24"/>
          <w:highlight w:val="white"/>
        </w:rPr>
        <w:t xml:space="preserve"> – </w:t>
      </w:r>
      <w:proofErr w:type="spellStart"/>
      <w:r>
        <w:rPr>
          <w:rFonts w:ascii="Primer TT ParaType" w:hAnsi="Primer TT ParaType"/>
          <w:i/>
          <w:iCs/>
          <w:color w:val="000000"/>
          <w:sz w:val="24"/>
          <w:szCs w:val="24"/>
          <w:highlight w:val="white"/>
        </w:rPr>
        <w:t>Навуходоносор</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Одного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дня</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цар</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Навуходоносор</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вирішив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побудувати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велику</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золоту</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статую</w:t>
      </w:r>
      <w:proofErr w:type="spellEnd"/>
      <w:r>
        <w:rPr>
          <w:rFonts w:ascii="Primer TT ParaType" w:hAnsi="Primer TT ParaType"/>
          <w:color w:val="000000"/>
          <w:sz w:val="24"/>
          <w:szCs w:val="24"/>
          <w:highlight w:val="white"/>
        </w:rPr>
        <w:t xml:space="preserve"> у </w:t>
      </w:r>
      <w:proofErr w:type="spellStart"/>
      <w:r>
        <w:rPr>
          <w:rFonts w:ascii="Primer TT ParaType" w:hAnsi="Primer TT ParaType"/>
          <w:color w:val="000000"/>
          <w:sz w:val="24"/>
          <w:szCs w:val="24"/>
          <w:highlight w:val="white"/>
        </w:rPr>
        <w:t>вигляді</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себе</w:t>
      </w:r>
      <w:proofErr w:type="spellEnd"/>
      <w:r w:rsidRPr="002476DF">
        <w:rPr>
          <w:rFonts w:ascii="Primer TT ParaType" w:hAnsi="Primer TT ParaType"/>
          <w:color w:val="000000"/>
          <w:sz w:val="24"/>
          <w:szCs w:val="24"/>
          <w:highlight w:val="white"/>
          <w:lang w:val="uk-UA"/>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зробіть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два</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кулаки</w:t>
      </w:r>
      <w:proofErr w:type="spellEnd"/>
      <w:r>
        <w:rPr>
          <w:rFonts w:ascii="Primer TT ParaType" w:hAnsi="Primer TT ParaType"/>
          <w:i/>
          <w:iCs/>
          <w:color w:val="000000"/>
          <w:sz w:val="24"/>
          <w:szCs w:val="24"/>
          <w:highlight w:val="white"/>
        </w:rPr>
        <w:t xml:space="preserve"> і </w:t>
      </w:r>
      <w:proofErr w:type="spellStart"/>
      <w:r>
        <w:rPr>
          <w:rFonts w:ascii="Primer TT ParaType" w:hAnsi="Primer TT ParaType"/>
          <w:i/>
          <w:iCs/>
          <w:color w:val="000000"/>
          <w:sz w:val="24"/>
          <w:szCs w:val="24"/>
          <w:highlight w:val="white"/>
        </w:rPr>
        <w:t>робіть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так</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наче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щось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будуєте</w:t>
      </w:r>
      <w:proofErr w:type="spellEnd"/>
      <w:r>
        <w:rPr>
          <w:rFonts w:ascii="Primer TT ParaType" w:hAnsi="Primer TT ParaType"/>
          <w:i/>
          <w:iCs/>
          <w:color w:val="000000"/>
          <w:sz w:val="24"/>
          <w:szCs w:val="24"/>
          <w:highlight w:val="white"/>
        </w:rPr>
        <w:t xml:space="preserve"> - </w:t>
      </w:r>
      <w:proofErr w:type="spellStart"/>
      <w:r>
        <w:rPr>
          <w:rFonts w:ascii="Primer TT ParaType" w:hAnsi="Primer TT ParaType"/>
          <w:i/>
          <w:iCs/>
          <w:color w:val="000000"/>
          <w:sz w:val="24"/>
          <w:szCs w:val="24"/>
          <w:highlight w:val="white"/>
        </w:rPr>
        <w:t>двічі</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вдарьте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лівий</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кулак</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об</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правий</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кулак</w:t>
      </w:r>
      <w:proofErr w:type="spellEnd"/>
      <w:r>
        <w:rPr>
          <w:rFonts w:ascii="Primer TT ParaType" w:hAnsi="Primer TT ParaType"/>
          <w:i/>
          <w:iCs/>
          <w:color w:val="000000"/>
          <w:sz w:val="24"/>
          <w:szCs w:val="24"/>
          <w:highlight w:val="white"/>
        </w:rPr>
        <w:t xml:space="preserve">, а </w:t>
      </w:r>
      <w:proofErr w:type="spellStart"/>
      <w:r>
        <w:rPr>
          <w:rFonts w:ascii="Primer TT ParaType" w:hAnsi="Primer TT ParaType"/>
          <w:i/>
          <w:iCs/>
          <w:color w:val="000000"/>
          <w:sz w:val="24"/>
          <w:szCs w:val="24"/>
          <w:highlight w:val="white"/>
        </w:rPr>
        <w:t>потім</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двічі</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ударьте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правим</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кулаком</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об</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лівий</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Він</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наказав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включити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музику</w:t>
      </w:r>
      <w:proofErr w:type="spellEnd"/>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t>коли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всі</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люди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Вавилону</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почують</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музику</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то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повинні</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стати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коліна</w:t>
      </w:r>
      <w:proofErr w:type="spellEnd"/>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t>поклонитися</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золотій</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статуї</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царя</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Навуходоносора</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опустіть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голову</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та</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покладіть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руки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на</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голову</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Кожен</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хто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послухається</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буде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кинутий</w:t>
      </w:r>
      <w:proofErr w:type="spellEnd"/>
      <w:r>
        <w:rPr>
          <w:rFonts w:ascii="Primer TT ParaType" w:hAnsi="Primer TT ParaType"/>
          <w:color w:val="000000"/>
          <w:sz w:val="24"/>
          <w:szCs w:val="24"/>
          <w:highlight w:val="white"/>
        </w:rPr>
        <w:t xml:space="preserve"> у </w:t>
      </w:r>
      <w:proofErr w:type="spellStart"/>
      <w:r>
        <w:rPr>
          <w:rFonts w:ascii="Primer TT ParaType" w:hAnsi="Primer TT ParaType"/>
          <w:color w:val="000000"/>
          <w:sz w:val="24"/>
          <w:szCs w:val="24"/>
          <w:highlight w:val="white"/>
        </w:rPr>
        <w:t>вогняну</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піч</w:t>
      </w:r>
      <w:proofErr w:type="spellEnd"/>
      <w:r w:rsidRPr="002476DF">
        <w:rPr>
          <w:rFonts w:ascii="Primer TT ParaType" w:hAnsi="Primer TT ParaType"/>
          <w:color w:val="000000"/>
          <w:sz w:val="24"/>
          <w:szCs w:val="24"/>
          <w:highlight w:val="white"/>
          <w:lang w:val="ru-RU"/>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зробіть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рухи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руками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ніче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ви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кидаєте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щось</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Шадрах</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Мешах</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та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Авед-Неґо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знали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що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Бог</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сказав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що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люди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повинні</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вклонятися</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нікому</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крім</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Нього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Кому</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повинні</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поклонятися</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Давайте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скажемо</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всі</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разом</w:t>
      </w:r>
      <w:proofErr w:type="spellEnd"/>
      <w:r>
        <w:rPr>
          <w:rFonts w:ascii="Primer TT ParaType" w:hAnsi="Primer TT ParaType"/>
          <w:i/>
          <w:iCs/>
          <w:color w:val="000000"/>
          <w:sz w:val="24"/>
          <w:szCs w:val="24"/>
          <w:highlight w:val="white"/>
        </w:rPr>
        <w:t xml:space="preserve"> - </w:t>
      </w:r>
      <w:proofErr w:type="spellStart"/>
      <w:r>
        <w:rPr>
          <w:rFonts w:ascii="Primer TT ParaType" w:hAnsi="Primer TT ParaType"/>
          <w:i/>
          <w:iCs/>
          <w:color w:val="000000"/>
          <w:sz w:val="24"/>
          <w:szCs w:val="24"/>
          <w:highlight w:val="white"/>
        </w:rPr>
        <w:t>тільки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Богу</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Вони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вирішили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що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будуть</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слухатись</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Бога</w:t>
      </w:r>
      <w:proofErr w:type="spellEnd"/>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t>не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будуть</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ставати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коліна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та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поклонятися</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золотій</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статуї</w:t>
      </w:r>
      <w:proofErr w:type="spellEnd"/>
      <w:r>
        <w:rPr>
          <w:rFonts w:ascii="Primer TT ParaType" w:hAnsi="Primer TT ParaType"/>
          <w:color w:val="000000"/>
          <w:sz w:val="24"/>
          <w:szCs w:val="24"/>
          <w:highlight w:val="white"/>
          <w:lang w:val="ru-RU"/>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підніміть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руки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та</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дивіться</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вгору</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Коли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музика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грала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всі</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стали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коліна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та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поклонялися</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статуї</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за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винятком</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Шадраха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Мешаха</w:t>
      </w:r>
      <w:proofErr w:type="spellEnd"/>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t>Аведнего</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Скажіть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зі</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мною</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їхні</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імена</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Шадрах</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Мешах</w:t>
      </w:r>
      <w:proofErr w:type="spellEnd"/>
      <w:r>
        <w:rPr>
          <w:rFonts w:ascii="Primer TT ParaType" w:hAnsi="Primer TT ParaType"/>
          <w:i/>
          <w:iCs/>
          <w:color w:val="000000"/>
          <w:sz w:val="24"/>
          <w:szCs w:val="24"/>
          <w:highlight w:val="white"/>
        </w:rPr>
        <w:t xml:space="preserve"> і </w:t>
      </w:r>
      <w:proofErr w:type="spellStart"/>
      <w:r>
        <w:rPr>
          <w:rFonts w:ascii="Primer TT ParaType" w:hAnsi="Primer TT ParaType"/>
          <w:i/>
          <w:iCs/>
          <w:color w:val="000000"/>
          <w:sz w:val="24"/>
          <w:szCs w:val="24"/>
          <w:highlight w:val="white"/>
        </w:rPr>
        <w:t>Авед-Неґо</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Цар</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розказав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що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сталося</w:t>
      </w:r>
      <w:proofErr w:type="spellEnd"/>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t>дуже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розгнівався</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зробіть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розлючене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обличчя</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Він</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наказав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привести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Шадраха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Мешаха</w:t>
      </w:r>
      <w:proofErr w:type="spellEnd"/>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t>Авед-Неґо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до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нього</w:t>
      </w:r>
      <w:proofErr w:type="spellEnd"/>
      <w:r w:rsidRPr="002476DF">
        <w:rPr>
          <w:rFonts w:ascii="Primer TT ParaType" w:hAnsi="Primer TT ParaType"/>
          <w:color w:val="000000"/>
          <w:sz w:val="24"/>
          <w:szCs w:val="24"/>
          <w:highlight w:val="white"/>
          <w:lang w:val="ru-RU"/>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покажіть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вказівним</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пальцем</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перед</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собою</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Цар</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сказав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їм</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що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вони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мають</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ще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один</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шанс</w:t>
      </w:r>
      <w:proofErr w:type="spellEnd"/>
      <w:r>
        <w:rPr>
          <w:rFonts w:ascii="Primer TT ParaType" w:hAnsi="Primer TT ParaType"/>
          <w:color w:val="000000"/>
          <w:sz w:val="24"/>
          <w:szCs w:val="24"/>
          <w:highlight w:val="white"/>
          <w:lang w:val="ru-RU"/>
        </w:rPr>
        <w:t xml:space="preserve"> </w:t>
      </w:r>
      <w:r>
        <w:rPr>
          <w:rFonts w:ascii="Primer TT ParaType" w:hAnsi="Primer TT ParaType"/>
          <w:color w:val="000000"/>
          <w:sz w:val="24"/>
          <w:szCs w:val="24"/>
          <w:highlight w:val="white"/>
        </w:rPr>
        <w:t>(</w:t>
      </w:r>
      <w:proofErr w:type="spellStart"/>
      <w:r>
        <w:rPr>
          <w:rFonts w:ascii="Primer TT ParaType" w:hAnsi="Primer TT ParaType"/>
          <w:i/>
          <w:iCs/>
          <w:color w:val="000000"/>
          <w:sz w:val="24"/>
          <w:szCs w:val="24"/>
          <w:highlight w:val="white"/>
        </w:rPr>
        <w:t>покажіть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один</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палець</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Якщо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вони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стануть</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коліна</w:t>
      </w:r>
      <w:proofErr w:type="spellEnd"/>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t>поклонялися</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статуї</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коли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гратиме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музика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то</w:t>
      </w:r>
      <w:proofErr w:type="spellEnd"/>
      <w:r>
        <w:rPr>
          <w:rFonts w:ascii="Primer TT ParaType" w:hAnsi="Primer TT ParaType"/>
          <w:color w:val="000000"/>
          <w:sz w:val="24"/>
          <w:szCs w:val="24"/>
          <w:highlight w:val="white"/>
        </w:rPr>
        <w:t xml:space="preserve"> з </w:t>
      </w:r>
      <w:proofErr w:type="spellStart"/>
      <w:r>
        <w:rPr>
          <w:rFonts w:ascii="Primer TT ParaType" w:hAnsi="Primer TT ParaType"/>
          <w:color w:val="000000"/>
          <w:sz w:val="24"/>
          <w:szCs w:val="24"/>
          <w:highlight w:val="white"/>
        </w:rPr>
        <w:t>ними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все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буде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добре</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опустіть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голову</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та</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покладіть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руки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на</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голову</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Якщо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вони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цього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роблять</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він</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кине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їх</w:t>
      </w:r>
      <w:proofErr w:type="spellEnd"/>
      <w:r>
        <w:rPr>
          <w:rFonts w:ascii="Primer TT ParaType" w:hAnsi="Primer TT ParaType"/>
          <w:color w:val="000000"/>
          <w:sz w:val="24"/>
          <w:szCs w:val="24"/>
          <w:highlight w:val="white"/>
        </w:rPr>
        <w:t xml:space="preserve"> у </w:t>
      </w:r>
      <w:proofErr w:type="spellStart"/>
      <w:r>
        <w:rPr>
          <w:rFonts w:ascii="Primer TT ParaType" w:hAnsi="Primer TT ParaType"/>
          <w:color w:val="000000"/>
          <w:sz w:val="24"/>
          <w:szCs w:val="24"/>
          <w:highlight w:val="white"/>
        </w:rPr>
        <w:t>вогняну</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піч</w:t>
      </w:r>
      <w:proofErr w:type="spellEnd"/>
      <w:r w:rsidRPr="002476DF">
        <w:rPr>
          <w:rFonts w:ascii="Primer TT ParaType" w:hAnsi="Primer TT ParaType"/>
          <w:color w:val="000000"/>
          <w:sz w:val="24"/>
          <w:szCs w:val="24"/>
          <w:highlight w:val="white"/>
          <w:lang w:val="ru-RU"/>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зробіть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рухи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руками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ніче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ви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кидаєте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щось</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Троє</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чоловіків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сказали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цареві</w:t>
      </w:r>
      <w:proofErr w:type="spellEnd"/>
      <w:r>
        <w:rPr>
          <w:rFonts w:ascii="Primer TT ParaType" w:hAnsi="Primer TT ParaType"/>
          <w:color w:val="000000"/>
          <w:sz w:val="24"/>
          <w:szCs w:val="24"/>
          <w:highlight w:val="white"/>
        </w:rPr>
        <w:t>: “</w:t>
      </w:r>
      <w:proofErr w:type="spellStart"/>
      <w:r>
        <w:rPr>
          <w:rFonts w:ascii="Primer TT ParaType" w:hAnsi="Primer TT ParaType"/>
          <w:color w:val="000000"/>
          <w:sz w:val="24"/>
          <w:szCs w:val="24"/>
          <w:highlight w:val="white"/>
        </w:rPr>
        <w:t>Нам</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потрібен</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другий</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шанс</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будемо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ставати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коліна</w:t>
      </w:r>
      <w:proofErr w:type="spellEnd"/>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t>поклонятись</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вашій</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статуї</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повинні</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коритися</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Богу</w:t>
      </w:r>
      <w:proofErr w:type="spellEnd"/>
      <w:r w:rsidRPr="002476DF">
        <w:rPr>
          <w:rFonts w:ascii="Primer TT ParaType" w:hAnsi="Primer TT ParaType"/>
          <w:color w:val="000000"/>
          <w:sz w:val="24"/>
          <w:szCs w:val="24"/>
          <w:highlight w:val="white"/>
          <w:lang w:val="uk-UA"/>
        </w:rPr>
        <w:t xml:space="preserve"> </w:t>
      </w:r>
      <w:r w:rsidRPr="002476DF">
        <w:rPr>
          <w:rFonts w:ascii="Primer TT ParaType" w:hAnsi="Primer TT ParaType"/>
          <w:i/>
          <w:iCs/>
          <w:color w:val="000000"/>
          <w:sz w:val="24"/>
          <w:szCs w:val="24"/>
          <w:highlight w:val="white"/>
          <w:lang w:val="uk-UA"/>
        </w:rPr>
        <w:t>(підніміть руки та дивіться вгору)</w:t>
      </w:r>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t>якщо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кинете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нас</w:t>
      </w:r>
      <w:proofErr w:type="spellEnd"/>
      <w:r>
        <w:rPr>
          <w:rFonts w:ascii="Primer TT ParaType" w:hAnsi="Primer TT ParaType"/>
          <w:color w:val="000000"/>
          <w:sz w:val="24"/>
          <w:szCs w:val="24"/>
          <w:highlight w:val="white"/>
        </w:rPr>
        <w:t xml:space="preserve"> у </w:t>
      </w:r>
      <w:proofErr w:type="spellStart"/>
      <w:r>
        <w:rPr>
          <w:rFonts w:ascii="Primer TT ParaType" w:hAnsi="Primer TT ParaType"/>
          <w:color w:val="000000"/>
          <w:sz w:val="24"/>
          <w:szCs w:val="24"/>
          <w:highlight w:val="white"/>
        </w:rPr>
        <w:t>вогненну</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піч</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знаємо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що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Бог</w:t>
      </w:r>
      <w:proofErr w:type="spellEnd"/>
      <w:r>
        <w:rPr>
          <w:rFonts w:ascii="Primer TT ParaType" w:hAnsi="Primer TT ParaType"/>
          <w:color w:val="000000"/>
          <w:sz w:val="24"/>
          <w:szCs w:val="24"/>
          <w:highlight w:val="white"/>
        </w:rPr>
        <w:t xml:space="preserve"> є </w:t>
      </w:r>
      <w:proofErr w:type="spellStart"/>
      <w:r>
        <w:rPr>
          <w:rFonts w:ascii="Primer TT ParaType" w:hAnsi="Primer TT ParaType"/>
          <w:color w:val="000000"/>
          <w:sz w:val="24"/>
          <w:szCs w:val="24"/>
          <w:highlight w:val="white"/>
        </w:rPr>
        <w:t>достатньо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могутнім</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щоб</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врятувати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нас</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навіть</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від</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вогню</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Але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якщо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Він</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цього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зробить</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все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одно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будемо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вірні</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Йому</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тому</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що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довіряємо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Йому</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i/>
          <w:iCs/>
          <w:color w:val="000000"/>
          <w:sz w:val="24"/>
          <w:szCs w:val="24"/>
          <w:highlight w:val="white"/>
        </w:rPr>
        <w:t>покладіть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свої</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руки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на</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серце</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Давайте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скажемо</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головний</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урок</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разом</w:t>
      </w:r>
      <w:proofErr w:type="spellEnd"/>
      <w:r>
        <w:rPr>
          <w:rFonts w:ascii="Primer TT ParaType" w:hAnsi="Primer TT ParaType"/>
          <w:i/>
          <w:iCs/>
          <w:color w:val="000000"/>
          <w:sz w:val="24"/>
          <w:szCs w:val="24"/>
          <w:highlight w:val="white"/>
        </w:rPr>
        <w:t xml:space="preserve"> - </w:t>
      </w:r>
      <w:proofErr w:type="spellStart"/>
      <w:r>
        <w:rPr>
          <w:rFonts w:ascii="Primer TT ParaType" w:hAnsi="Primer TT ParaType"/>
          <w:i/>
          <w:iCs/>
          <w:color w:val="000000"/>
          <w:sz w:val="24"/>
          <w:szCs w:val="24"/>
          <w:highlight w:val="white"/>
        </w:rPr>
        <w:t>Бог</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могутній</w:t>
      </w:r>
      <w:proofErr w:type="spellEnd"/>
      <w:r>
        <w:rPr>
          <w:rFonts w:ascii="Primer TT ParaType" w:hAnsi="Primer TT ParaType"/>
          <w:i/>
          <w:iCs/>
          <w:color w:val="000000"/>
          <w:sz w:val="24"/>
          <w:szCs w:val="24"/>
          <w:highlight w:val="white"/>
        </w:rPr>
        <w:t xml:space="preserve">, я </w:t>
      </w:r>
      <w:proofErr w:type="spellStart"/>
      <w:r>
        <w:rPr>
          <w:rFonts w:ascii="Primer TT ParaType" w:hAnsi="Primer TT ParaType"/>
          <w:i/>
          <w:iCs/>
          <w:color w:val="000000"/>
          <w:sz w:val="24"/>
          <w:szCs w:val="24"/>
          <w:highlight w:val="white"/>
        </w:rPr>
        <w:t>довіряю</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Богу</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Яку</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мужність</w:t>
      </w:r>
      <w:proofErr w:type="spellEnd"/>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t>віру</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мали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Шадрах</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Мешах</w:t>
      </w:r>
      <w:proofErr w:type="spellEnd"/>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t>Авед-Неґо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Цар</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однак</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був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щасливий</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зробіть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розлючене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обличчя</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Він</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був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настільки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розлючений</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що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наказав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своїм</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робітникам</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зробити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вогонь</w:t>
      </w:r>
      <w:proofErr w:type="spellEnd"/>
      <w:r>
        <w:rPr>
          <w:rFonts w:ascii="Primer TT ParaType" w:hAnsi="Primer TT ParaType"/>
          <w:color w:val="000000"/>
          <w:sz w:val="24"/>
          <w:szCs w:val="24"/>
          <w:highlight w:val="white"/>
        </w:rPr>
        <w:t xml:space="preserve"> у </w:t>
      </w:r>
      <w:proofErr w:type="spellStart"/>
      <w:r>
        <w:rPr>
          <w:rFonts w:ascii="Primer TT ParaType" w:hAnsi="Primer TT ParaType"/>
          <w:color w:val="000000"/>
          <w:sz w:val="24"/>
          <w:szCs w:val="24"/>
          <w:highlight w:val="white"/>
        </w:rPr>
        <w:t>сім</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разів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гарячішим</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ніж</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зазвичай</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давайте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порахуємо</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до</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семи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один</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два</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три</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Шадрах</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Мешах</w:t>
      </w:r>
      <w:proofErr w:type="spellEnd"/>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t>Авед-Неґо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були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зав'язані</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та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кинуті</w:t>
      </w:r>
      <w:proofErr w:type="spellEnd"/>
      <w:r>
        <w:rPr>
          <w:rFonts w:ascii="Primer TT ParaType" w:hAnsi="Primer TT ParaType"/>
          <w:color w:val="000000"/>
          <w:sz w:val="24"/>
          <w:szCs w:val="24"/>
          <w:highlight w:val="white"/>
        </w:rPr>
        <w:t xml:space="preserve"> у </w:t>
      </w:r>
      <w:proofErr w:type="spellStart"/>
      <w:r>
        <w:rPr>
          <w:rFonts w:ascii="Primer TT ParaType" w:hAnsi="Primer TT ParaType"/>
          <w:color w:val="000000"/>
          <w:sz w:val="24"/>
          <w:szCs w:val="24"/>
          <w:highlight w:val="white"/>
        </w:rPr>
        <w:t>вогонь</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зробіть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рухи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руками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ніче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ви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кидаєте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щось</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Цар</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дивився</w:t>
      </w:r>
      <w:proofErr w:type="spellEnd"/>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t>бачив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щось</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дуже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незвичайне</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тримайте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одну</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руку</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над</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очима</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З </w:t>
      </w:r>
      <w:proofErr w:type="spellStart"/>
      <w:r>
        <w:rPr>
          <w:rFonts w:ascii="Primer TT ParaType" w:hAnsi="Primer TT ParaType"/>
          <w:color w:val="000000"/>
          <w:sz w:val="24"/>
          <w:szCs w:val="24"/>
          <w:highlight w:val="white"/>
        </w:rPr>
        <w:t>подивом</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він</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сказав</w:t>
      </w:r>
      <w:proofErr w:type="spellEnd"/>
      <w:r>
        <w:rPr>
          <w:rFonts w:ascii="Primer TT ParaType" w:hAnsi="Primer TT ParaType"/>
          <w:color w:val="000000"/>
          <w:sz w:val="24"/>
          <w:szCs w:val="24"/>
          <w:highlight w:val="white"/>
        </w:rPr>
        <w:t>: “</w:t>
      </w:r>
      <w:proofErr w:type="spellStart"/>
      <w:r>
        <w:rPr>
          <w:rFonts w:ascii="Primer TT ParaType" w:hAnsi="Primer TT ParaType"/>
          <w:color w:val="000000"/>
          <w:sz w:val="24"/>
          <w:szCs w:val="24"/>
          <w:highlight w:val="white"/>
        </w:rPr>
        <w:t>Ми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кинули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трьох</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чоловіків</w:t>
      </w:r>
      <w:proofErr w:type="spellEnd"/>
      <w:r>
        <w:rPr>
          <w:rFonts w:ascii="Primer TT ParaType" w:hAnsi="Primer TT ParaType"/>
          <w:color w:val="000000"/>
          <w:sz w:val="24"/>
          <w:szCs w:val="24"/>
          <w:highlight w:val="white"/>
        </w:rPr>
        <w:t xml:space="preserve"> у </w:t>
      </w:r>
      <w:proofErr w:type="spellStart"/>
      <w:r>
        <w:rPr>
          <w:rFonts w:ascii="Primer TT ParaType" w:hAnsi="Primer TT ParaType"/>
          <w:color w:val="000000"/>
          <w:sz w:val="24"/>
          <w:szCs w:val="24"/>
          <w:highlight w:val="white"/>
        </w:rPr>
        <w:t>вогонь</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Але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подивіться</w:t>
      </w:r>
      <w:proofErr w:type="spellEnd"/>
      <w:r>
        <w:rPr>
          <w:rFonts w:ascii="Primer TT ParaType" w:hAnsi="Primer TT ParaType"/>
          <w:color w:val="000000"/>
          <w:sz w:val="24"/>
          <w:szCs w:val="24"/>
          <w:highlight w:val="white"/>
        </w:rPr>
        <w:t xml:space="preserve">, я </w:t>
      </w:r>
      <w:proofErr w:type="spellStart"/>
      <w:r>
        <w:rPr>
          <w:rFonts w:ascii="Primer TT ParaType" w:hAnsi="Primer TT ParaType"/>
          <w:color w:val="000000"/>
          <w:sz w:val="24"/>
          <w:szCs w:val="24"/>
          <w:highlight w:val="white"/>
        </w:rPr>
        <w:t>бачу</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чотирьох</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людей</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ніхто</w:t>
      </w:r>
      <w:proofErr w:type="spellEnd"/>
      <w:r>
        <w:rPr>
          <w:rFonts w:ascii="Primer TT ParaType" w:hAnsi="Primer TT ParaType"/>
          <w:color w:val="000000"/>
          <w:sz w:val="24"/>
          <w:szCs w:val="24"/>
          <w:highlight w:val="white"/>
        </w:rPr>
        <w:t xml:space="preserve"> з </w:t>
      </w:r>
      <w:proofErr w:type="spellStart"/>
      <w:r>
        <w:rPr>
          <w:rFonts w:ascii="Primer TT ParaType" w:hAnsi="Primer TT ParaType"/>
          <w:color w:val="000000"/>
          <w:sz w:val="24"/>
          <w:szCs w:val="24"/>
          <w:highlight w:val="white"/>
        </w:rPr>
        <w:t>них</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зв'язаний</w:t>
      </w:r>
      <w:proofErr w:type="spellEnd"/>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t>всі</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вони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ходять</w:t>
      </w:r>
      <w:proofErr w:type="spellEnd"/>
      <w:r>
        <w:rPr>
          <w:rFonts w:ascii="Primer TT ParaType" w:hAnsi="Primer TT ParaType"/>
          <w:color w:val="000000"/>
          <w:sz w:val="24"/>
          <w:szCs w:val="24"/>
          <w:highlight w:val="white"/>
        </w:rPr>
        <w:t xml:space="preserve"> в </w:t>
      </w:r>
      <w:proofErr w:type="spellStart"/>
      <w:r>
        <w:rPr>
          <w:rFonts w:ascii="Primer TT ParaType" w:hAnsi="Primer TT ParaType"/>
          <w:color w:val="000000"/>
          <w:sz w:val="24"/>
          <w:szCs w:val="24"/>
          <w:highlight w:val="white"/>
        </w:rPr>
        <w:t>середині</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вогню</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Скільки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людей</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було</w:t>
      </w:r>
      <w:proofErr w:type="spellEnd"/>
      <w:r>
        <w:rPr>
          <w:rFonts w:ascii="Primer TT ParaType" w:hAnsi="Primer TT ParaType"/>
          <w:i/>
          <w:iCs/>
          <w:color w:val="000000"/>
          <w:sz w:val="24"/>
          <w:szCs w:val="24"/>
          <w:highlight w:val="white"/>
        </w:rPr>
        <w:t xml:space="preserve"> в </w:t>
      </w:r>
      <w:proofErr w:type="spellStart"/>
      <w:r>
        <w:rPr>
          <w:rFonts w:ascii="Primer TT ParaType" w:hAnsi="Primer TT ParaType"/>
          <w:i/>
          <w:iCs/>
          <w:color w:val="000000"/>
          <w:sz w:val="24"/>
          <w:szCs w:val="24"/>
          <w:highlight w:val="white"/>
        </w:rPr>
        <w:t>вогні</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Скажи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зі</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мною</w:t>
      </w:r>
      <w:proofErr w:type="spellEnd"/>
      <w:r>
        <w:rPr>
          <w:rFonts w:ascii="Primer TT ParaType" w:hAnsi="Primer TT ParaType"/>
          <w:i/>
          <w:iCs/>
          <w:color w:val="000000"/>
          <w:sz w:val="24"/>
          <w:szCs w:val="24"/>
          <w:highlight w:val="white"/>
        </w:rPr>
        <w:t xml:space="preserve"> - 4 </w:t>
      </w:r>
      <w:proofErr w:type="spellStart"/>
      <w:r>
        <w:rPr>
          <w:rFonts w:ascii="Primer TT ParaType" w:hAnsi="Primer TT ParaType"/>
          <w:i/>
          <w:iCs/>
          <w:color w:val="000000"/>
          <w:sz w:val="24"/>
          <w:szCs w:val="24"/>
          <w:highlight w:val="white"/>
        </w:rPr>
        <w:t>людини</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Ісус</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увійшов</w:t>
      </w:r>
      <w:proofErr w:type="spellEnd"/>
      <w:r>
        <w:rPr>
          <w:rFonts w:ascii="Primer TT ParaType" w:hAnsi="Primer TT ParaType"/>
          <w:color w:val="000000"/>
          <w:sz w:val="24"/>
          <w:szCs w:val="24"/>
          <w:highlight w:val="white"/>
        </w:rPr>
        <w:t xml:space="preserve"> у </w:t>
      </w:r>
      <w:proofErr w:type="spellStart"/>
      <w:r>
        <w:rPr>
          <w:rFonts w:ascii="Primer TT ParaType" w:hAnsi="Primer TT ParaType"/>
          <w:color w:val="000000"/>
          <w:sz w:val="24"/>
          <w:szCs w:val="24"/>
          <w:highlight w:val="white"/>
        </w:rPr>
        <w:t>вогонь</w:t>
      </w:r>
      <w:proofErr w:type="spellEnd"/>
      <w:r>
        <w:rPr>
          <w:rFonts w:ascii="Primer TT ParaType" w:hAnsi="Primer TT ParaType"/>
          <w:color w:val="000000"/>
          <w:sz w:val="24"/>
          <w:szCs w:val="24"/>
          <w:highlight w:val="white"/>
        </w:rPr>
        <w:t xml:space="preserve"> з </w:t>
      </w:r>
      <w:proofErr w:type="spellStart"/>
      <w:r>
        <w:rPr>
          <w:rFonts w:ascii="Primer TT ParaType" w:hAnsi="Primer TT ParaType"/>
          <w:color w:val="000000"/>
          <w:sz w:val="24"/>
          <w:szCs w:val="24"/>
          <w:highlight w:val="white"/>
        </w:rPr>
        <w:t>Шадрахом</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Мешахом</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та</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Авед-Неґо</w:t>
      </w:r>
      <w:proofErr w:type="spellEnd"/>
      <w:r>
        <w:rPr>
          <w:rFonts w:ascii="Primer TT ParaType" w:hAnsi="Primer TT ParaType"/>
          <w:color w:val="000000"/>
          <w:sz w:val="24"/>
          <w:szCs w:val="24"/>
          <w:highlight w:val="white"/>
        </w:rPr>
        <w:t xml:space="preserve">, і </w:t>
      </w:r>
      <w:proofErr w:type="spellStart"/>
      <w:r>
        <w:rPr>
          <w:rFonts w:ascii="Primer TT ParaType" w:hAnsi="Primer TT ParaType"/>
          <w:color w:val="000000"/>
          <w:sz w:val="24"/>
          <w:szCs w:val="24"/>
          <w:highlight w:val="white"/>
        </w:rPr>
        <w:t>Він</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захистив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їх</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від</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вогню</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зробіть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руками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перед</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собою</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велике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lastRenderedPageBreak/>
        <w:t>коло</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Хто</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був</w:t>
      </w:r>
      <w:proofErr w:type="spellEnd"/>
      <w:r>
        <w:rPr>
          <w:rFonts w:ascii="Primer TT ParaType" w:hAnsi="Primer TT ParaType"/>
          <w:i/>
          <w:iCs/>
          <w:color w:val="000000"/>
          <w:sz w:val="24"/>
          <w:szCs w:val="24"/>
          <w:highlight w:val="white"/>
        </w:rPr>
        <w:t xml:space="preserve"> у </w:t>
      </w:r>
      <w:proofErr w:type="spellStart"/>
      <w:r>
        <w:rPr>
          <w:rFonts w:ascii="Primer TT ParaType" w:hAnsi="Primer TT ParaType"/>
          <w:i/>
          <w:iCs/>
          <w:color w:val="000000"/>
          <w:sz w:val="24"/>
          <w:szCs w:val="24"/>
          <w:highlight w:val="white"/>
        </w:rPr>
        <w:t>вогні</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Скажи</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мені</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Шадрах</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Мешах</w:t>
      </w:r>
      <w:proofErr w:type="spellEnd"/>
      <w:r>
        <w:rPr>
          <w:rFonts w:ascii="Primer TT ParaType" w:hAnsi="Primer TT ParaType"/>
          <w:i/>
          <w:iCs/>
          <w:color w:val="000000"/>
          <w:sz w:val="24"/>
          <w:szCs w:val="24"/>
          <w:highlight w:val="white"/>
        </w:rPr>
        <w:t xml:space="preserve">, </w:t>
      </w:r>
      <w:bookmarkStart w:id="0" w:name="__DdeLink__223_2060981674"/>
      <w:proofErr w:type="spellStart"/>
      <w:r>
        <w:rPr>
          <w:rFonts w:ascii="Primer TT ParaType" w:hAnsi="Primer TT ParaType"/>
          <w:i/>
          <w:iCs/>
          <w:color w:val="000000"/>
          <w:sz w:val="24"/>
          <w:szCs w:val="24"/>
          <w:highlight w:val="white"/>
        </w:rPr>
        <w:t>Авед-Неґо</w:t>
      </w:r>
      <w:bookmarkEnd w:id="0"/>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та</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Ісус</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Цар</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Навуходоносор</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покликав</w:t>
      </w:r>
      <w:proofErr w:type="spellEnd"/>
      <w:r>
        <w:rPr>
          <w:rFonts w:ascii="Primer TT ParaType" w:hAnsi="Primer TT ParaType"/>
          <w:color w:val="000000"/>
          <w:sz w:val="24"/>
          <w:szCs w:val="24"/>
          <w:highlight w:val="white"/>
        </w:rPr>
        <w:t>: “</w:t>
      </w:r>
      <w:proofErr w:type="spellStart"/>
      <w:r>
        <w:rPr>
          <w:rFonts w:ascii="Primer TT ParaType" w:hAnsi="Primer TT ParaType"/>
          <w:color w:val="000000"/>
          <w:sz w:val="24"/>
          <w:szCs w:val="24"/>
          <w:highlight w:val="white"/>
        </w:rPr>
        <w:t>Шадрах</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Мешах</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Авед-Неґо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вийдіть</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із</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вогню</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Кожен</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хто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бачив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їх</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був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вражений</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i/>
          <w:iCs/>
          <w:color w:val="000000"/>
          <w:sz w:val="24"/>
          <w:szCs w:val="24"/>
          <w:highlight w:val="white"/>
        </w:rPr>
        <w:t>зробіть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шоковане</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обличчя</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Їх</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одяг</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був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спалений</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доторкніться</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до</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свого</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одягу</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Їх</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волосся</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було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пошкоджене</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доторкніться</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до</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свого</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волосся</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Вони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навіть</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пахли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димом</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доторкніться</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до</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свого</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носу</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Цар</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Навуходоносор</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знав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що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те</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що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казали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три</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чоловіки</w:t>
      </w:r>
      <w:proofErr w:type="spellEnd"/>
      <w:r>
        <w:rPr>
          <w:rFonts w:ascii="Primer TT ParaType" w:hAnsi="Primer TT ParaType"/>
          <w:color w:val="000000"/>
          <w:sz w:val="24"/>
          <w:szCs w:val="24"/>
          <w:highlight w:val="white"/>
        </w:rPr>
        <w:t xml:space="preserve">, є </w:t>
      </w:r>
      <w:proofErr w:type="spellStart"/>
      <w:r>
        <w:rPr>
          <w:rFonts w:ascii="Primer TT ParaType" w:hAnsi="Primer TT ParaType"/>
          <w:color w:val="000000"/>
          <w:sz w:val="24"/>
          <w:szCs w:val="24"/>
          <w:highlight w:val="white"/>
        </w:rPr>
        <w:t>істинним</w:t>
      </w:r>
      <w:proofErr w:type="spellEnd"/>
      <w:r>
        <w:rPr>
          <w:rFonts w:ascii="Primer TT ParaType" w:hAnsi="Primer TT ParaType"/>
          <w:color w:val="000000"/>
          <w:sz w:val="24"/>
          <w:szCs w:val="24"/>
          <w:highlight w:val="white"/>
        </w:rPr>
        <w:t xml:space="preserve"> - </w:t>
      </w:r>
      <w:proofErr w:type="spellStart"/>
      <w:r>
        <w:rPr>
          <w:rFonts w:ascii="Primer TT ParaType" w:hAnsi="Primer TT ParaType"/>
          <w:color w:val="000000"/>
          <w:sz w:val="24"/>
          <w:szCs w:val="24"/>
          <w:highlight w:val="white"/>
        </w:rPr>
        <w:t>Бог</w:t>
      </w:r>
      <w:proofErr w:type="spellEnd"/>
      <w:r>
        <w:rPr>
          <w:rFonts w:ascii="Primer TT ParaType" w:hAnsi="Primer TT ParaType"/>
          <w:color w:val="000000"/>
          <w:sz w:val="24"/>
          <w:szCs w:val="24"/>
          <w:highlight w:val="white"/>
        </w:rPr>
        <w:t xml:space="preserve"> є </w:t>
      </w:r>
      <w:proofErr w:type="spellStart"/>
      <w:r>
        <w:rPr>
          <w:rFonts w:ascii="Primer TT ParaType" w:hAnsi="Primer TT ParaType"/>
          <w:color w:val="000000"/>
          <w:sz w:val="24"/>
          <w:szCs w:val="24"/>
          <w:highlight w:val="white"/>
        </w:rPr>
        <w:t>могутній</w:t>
      </w:r>
      <w:proofErr w:type="spellEnd"/>
      <w:r>
        <w:rPr>
          <w:rFonts w:ascii="Primer TT ParaType" w:hAnsi="Primer TT ParaType"/>
          <w:color w:val="000000"/>
          <w:sz w:val="24"/>
          <w:szCs w:val="24"/>
          <w:highlight w:val="white"/>
        </w:rPr>
        <w:t xml:space="preserve"> </w:t>
      </w:r>
      <w:r>
        <w:rPr>
          <w:rFonts w:ascii="Primer TT ParaType" w:hAnsi="Primer TT ParaType"/>
          <w:i/>
          <w:iCs/>
          <w:color w:val="000000"/>
          <w:sz w:val="24"/>
          <w:szCs w:val="24"/>
          <w:highlight w:val="white"/>
        </w:rPr>
        <w:t>(</w:t>
      </w:r>
      <w:proofErr w:type="spellStart"/>
      <w:r>
        <w:rPr>
          <w:rFonts w:ascii="Primer TT ParaType" w:hAnsi="Primer TT ParaType"/>
          <w:i/>
          <w:iCs/>
          <w:color w:val="000000"/>
          <w:sz w:val="24"/>
          <w:szCs w:val="24"/>
          <w:highlight w:val="white"/>
        </w:rPr>
        <w:t>покажіть</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свої</w:t>
      </w:r>
      <w:proofErr w:type="spellEnd"/>
      <w:r>
        <w:rPr>
          <w:rFonts w:ascii="Primer TT ParaType" w:hAnsi="Primer TT ParaType"/>
          <w:i/>
          <w:iCs/>
          <w:color w:val="000000"/>
          <w:sz w:val="24"/>
          <w:szCs w:val="24"/>
          <w:highlight w:val="white"/>
        </w:rPr>
        <w:t xml:space="preserve"> </w:t>
      </w:r>
      <w:proofErr w:type="spellStart"/>
      <w:r>
        <w:rPr>
          <w:rFonts w:ascii="Primer TT ParaType" w:hAnsi="Primer TT ParaType"/>
          <w:i/>
          <w:iCs/>
          <w:color w:val="000000"/>
          <w:sz w:val="24"/>
          <w:szCs w:val="24"/>
          <w:highlight w:val="white"/>
        </w:rPr>
        <w:t>м’язи</w:t>
      </w:r>
      <w:proofErr w:type="spellEnd"/>
      <w:r>
        <w:rPr>
          <w:rFonts w:ascii="Primer TT ParaType" w:hAnsi="Primer TT ParaType"/>
          <w:i/>
          <w:iCs/>
          <w:color w:val="000000"/>
          <w:sz w:val="24"/>
          <w:szCs w:val="24"/>
          <w:highlight w:val="white"/>
        </w:rPr>
        <w:t>)</w:t>
      </w:r>
      <w:r>
        <w:rPr>
          <w:rFonts w:ascii="Primer TT ParaType" w:hAnsi="Primer TT ParaType"/>
          <w:color w:val="000000"/>
          <w:sz w:val="24"/>
          <w:szCs w:val="24"/>
          <w:highlight w:val="white"/>
        </w:rPr>
        <w:t xml:space="preserve"> - і </w:t>
      </w:r>
      <w:proofErr w:type="spellStart"/>
      <w:r>
        <w:rPr>
          <w:rFonts w:ascii="Primer TT ParaType" w:hAnsi="Primer TT ParaType"/>
          <w:color w:val="000000"/>
          <w:sz w:val="24"/>
          <w:szCs w:val="24"/>
          <w:highlight w:val="white"/>
        </w:rPr>
        <w:t>він</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знав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що</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Бог</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врятував</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людей</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від</w:t>
      </w:r>
      <w:proofErr w:type="spellEnd"/>
      <w:r>
        <w:rPr>
          <w:rFonts w:ascii="Primer TT ParaType" w:hAnsi="Primer TT ParaType"/>
          <w:color w:val="000000"/>
          <w:sz w:val="24"/>
          <w:szCs w:val="24"/>
          <w:highlight w:val="white"/>
        </w:rPr>
        <w:t xml:space="preserve"> </w:t>
      </w:r>
      <w:proofErr w:type="spellStart"/>
      <w:r>
        <w:rPr>
          <w:rFonts w:ascii="Primer TT ParaType" w:hAnsi="Primer TT ParaType"/>
          <w:color w:val="000000"/>
          <w:sz w:val="24"/>
          <w:szCs w:val="24"/>
          <w:highlight w:val="white"/>
        </w:rPr>
        <w:t>вогню</w:t>
      </w:r>
      <w:proofErr w:type="spellEnd"/>
      <w:r>
        <w:rPr>
          <w:rFonts w:ascii="Primer TT ParaType" w:hAnsi="Primer TT ParaType"/>
          <w:color w:val="000000"/>
          <w:sz w:val="24"/>
          <w:szCs w:val="24"/>
          <w:highlight w:val="white"/>
        </w:rPr>
        <w:t>.</w:t>
      </w:r>
    </w:p>
    <w:p w14:paraId="27A29A2A" w14:textId="3AFF78DD" w:rsidR="007F3880" w:rsidRPr="006E5133" w:rsidRDefault="003D2649" w:rsidP="006E5133">
      <w:pPr>
        <w:rPr>
          <w:lang w:val="ru-RU"/>
        </w:rPr>
      </w:pPr>
      <w:proofErr w:type="spellStart"/>
      <w:r w:rsidRPr="006E5133">
        <w:rPr>
          <w:rFonts w:ascii="Primer TT ParaType" w:hAnsi="Primer TT ParaType"/>
          <w:color w:val="000000"/>
          <w:sz w:val="24"/>
          <w:szCs w:val="24"/>
          <w:highlight w:val="white"/>
        </w:rPr>
        <w:t>Давайте</w:t>
      </w:r>
      <w:proofErr w:type="spellEnd"/>
      <w:r w:rsidRPr="006E5133">
        <w:rPr>
          <w:rFonts w:ascii="Primer TT ParaType" w:hAnsi="Primer TT ParaType"/>
          <w:color w:val="000000"/>
          <w:sz w:val="24"/>
          <w:szCs w:val="24"/>
          <w:highlight w:val="white"/>
        </w:rPr>
        <w:t xml:space="preserve"> </w:t>
      </w:r>
      <w:proofErr w:type="spellStart"/>
      <w:r w:rsidRPr="006E5133">
        <w:rPr>
          <w:rFonts w:ascii="Primer TT ParaType" w:hAnsi="Primer TT ParaType"/>
          <w:color w:val="000000"/>
          <w:sz w:val="24"/>
          <w:szCs w:val="24"/>
          <w:highlight w:val="white"/>
        </w:rPr>
        <w:t>скажемо</w:t>
      </w:r>
      <w:proofErr w:type="spellEnd"/>
      <w:r w:rsidRPr="006E5133">
        <w:rPr>
          <w:rFonts w:ascii="Primer TT ParaType" w:hAnsi="Primer TT ParaType"/>
          <w:color w:val="000000"/>
          <w:sz w:val="24"/>
          <w:szCs w:val="24"/>
          <w:highlight w:val="white"/>
        </w:rPr>
        <w:t xml:space="preserve">, </w:t>
      </w:r>
      <w:proofErr w:type="spellStart"/>
      <w:r w:rsidRPr="006E5133">
        <w:rPr>
          <w:rFonts w:ascii="Primer TT ParaType" w:hAnsi="Primer TT ParaType"/>
          <w:color w:val="000000"/>
          <w:sz w:val="24"/>
          <w:szCs w:val="24"/>
          <w:highlight w:val="white"/>
        </w:rPr>
        <w:t>наш</w:t>
      </w:r>
      <w:proofErr w:type="spellEnd"/>
      <w:r w:rsidRPr="006E5133">
        <w:rPr>
          <w:rFonts w:ascii="Primer TT ParaType" w:hAnsi="Primer TT ParaType"/>
          <w:color w:val="000000"/>
          <w:sz w:val="24"/>
          <w:szCs w:val="24"/>
          <w:highlight w:val="white"/>
        </w:rPr>
        <w:t xml:space="preserve"> </w:t>
      </w:r>
      <w:proofErr w:type="spellStart"/>
      <w:r w:rsidRPr="006E5133">
        <w:rPr>
          <w:rFonts w:ascii="Primer TT ParaType" w:hAnsi="Primer TT ParaType"/>
          <w:color w:val="000000"/>
          <w:sz w:val="24"/>
          <w:szCs w:val="24"/>
          <w:highlight w:val="white"/>
        </w:rPr>
        <w:t>головний</w:t>
      </w:r>
      <w:proofErr w:type="spellEnd"/>
      <w:r w:rsidRPr="006E5133">
        <w:rPr>
          <w:rFonts w:ascii="Primer TT ParaType" w:hAnsi="Primer TT ParaType"/>
          <w:color w:val="000000"/>
          <w:sz w:val="24"/>
          <w:szCs w:val="24"/>
          <w:highlight w:val="white"/>
        </w:rPr>
        <w:t xml:space="preserve"> </w:t>
      </w:r>
      <w:proofErr w:type="spellStart"/>
      <w:r w:rsidRPr="006E5133">
        <w:rPr>
          <w:rFonts w:ascii="Primer TT ParaType" w:hAnsi="Primer TT ParaType"/>
          <w:color w:val="000000"/>
          <w:sz w:val="24"/>
          <w:szCs w:val="24"/>
          <w:highlight w:val="white"/>
        </w:rPr>
        <w:t>урок</w:t>
      </w:r>
      <w:proofErr w:type="spellEnd"/>
      <w:r w:rsidRPr="006E5133">
        <w:rPr>
          <w:rFonts w:ascii="Primer TT ParaType" w:hAnsi="Primer TT ParaType"/>
          <w:color w:val="000000"/>
          <w:sz w:val="24"/>
          <w:szCs w:val="24"/>
          <w:highlight w:val="white"/>
        </w:rPr>
        <w:t xml:space="preserve"> </w:t>
      </w:r>
      <w:proofErr w:type="spellStart"/>
      <w:r w:rsidRPr="006E5133">
        <w:rPr>
          <w:rFonts w:ascii="Primer TT ParaType" w:hAnsi="Primer TT ParaType"/>
          <w:color w:val="000000"/>
          <w:sz w:val="24"/>
          <w:szCs w:val="24"/>
          <w:highlight w:val="white"/>
        </w:rPr>
        <w:t>разом</w:t>
      </w:r>
      <w:proofErr w:type="spellEnd"/>
      <w:r w:rsidRPr="006E5133">
        <w:rPr>
          <w:rFonts w:ascii="Primer TT ParaType" w:hAnsi="Primer TT ParaType"/>
          <w:color w:val="000000"/>
          <w:sz w:val="24"/>
          <w:szCs w:val="24"/>
          <w:highlight w:val="white"/>
        </w:rPr>
        <w:t xml:space="preserve"> - </w:t>
      </w:r>
      <w:proofErr w:type="spellStart"/>
      <w:r w:rsidRPr="006E5133">
        <w:rPr>
          <w:rFonts w:ascii="Primer TT ParaType" w:hAnsi="Primer TT ParaType"/>
          <w:color w:val="000000"/>
          <w:sz w:val="24"/>
          <w:szCs w:val="24"/>
          <w:highlight w:val="white"/>
        </w:rPr>
        <w:t>Бог</w:t>
      </w:r>
      <w:proofErr w:type="spellEnd"/>
      <w:r w:rsidRPr="006E5133">
        <w:rPr>
          <w:rFonts w:ascii="Primer TT ParaType" w:hAnsi="Primer TT ParaType"/>
          <w:color w:val="000000"/>
          <w:sz w:val="24"/>
          <w:szCs w:val="24"/>
          <w:highlight w:val="white"/>
        </w:rPr>
        <w:t xml:space="preserve"> </w:t>
      </w:r>
      <w:proofErr w:type="spellStart"/>
      <w:r w:rsidRPr="006E5133">
        <w:rPr>
          <w:rFonts w:ascii="Primer TT ParaType" w:hAnsi="Primer TT ParaType"/>
          <w:color w:val="000000"/>
          <w:sz w:val="24"/>
          <w:szCs w:val="24"/>
          <w:highlight w:val="white"/>
        </w:rPr>
        <w:t>могутній</w:t>
      </w:r>
      <w:proofErr w:type="spellEnd"/>
      <w:r w:rsidRPr="006E5133">
        <w:rPr>
          <w:rFonts w:ascii="Primer TT ParaType" w:hAnsi="Primer TT ParaType"/>
          <w:color w:val="000000"/>
          <w:sz w:val="24"/>
          <w:szCs w:val="24"/>
          <w:highlight w:val="white"/>
        </w:rPr>
        <w:t xml:space="preserve">. Я </w:t>
      </w:r>
      <w:proofErr w:type="spellStart"/>
      <w:r w:rsidRPr="006E5133">
        <w:rPr>
          <w:rFonts w:ascii="Primer TT ParaType" w:hAnsi="Primer TT ParaType"/>
          <w:color w:val="000000"/>
          <w:sz w:val="24"/>
          <w:szCs w:val="24"/>
          <w:highlight w:val="white"/>
        </w:rPr>
        <w:t>довіряю</w:t>
      </w:r>
      <w:proofErr w:type="spellEnd"/>
      <w:r w:rsidRPr="006E5133">
        <w:rPr>
          <w:rFonts w:ascii="Primer TT ParaType" w:hAnsi="Primer TT ParaType"/>
          <w:color w:val="000000"/>
          <w:sz w:val="24"/>
          <w:szCs w:val="24"/>
          <w:highlight w:val="white"/>
        </w:rPr>
        <w:t xml:space="preserve"> </w:t>
      </w:r>
      <w:proofErr w:type="spellStart"/>
      <w:r w:rsidRPr="006E5133">
        <w:rPr>
          <w:rFonts w:ascii="Primer TT ParaType" w:hAnsi="Primer TT ParaType"/>
          <w:color w:val="000000"/>
          <w:sz w:val="24"/>
          <w:szCs w:val="24"/>
          <w:highlight w:val="white"/>
        </w:rPr>
        <w:t>Богу</w:t>
      </w:r>
      <w:proofErr w:type="spellEnd"/>
      <w:r w:rsidRPr="006E5133">
        <w:rPr>
          <w:rFonts w:ascii="Primer TT ParaType" w:hAnsi="Primer TT ParaType"/>
          <w:color w:val="000000"/>
          <w:sz w:val="24"/>
          <w:szCs w:val="24"/>
          <w:highlight w:val="white"/>
        </w:rPr>
        <w:t>.</w:t>
      </w:r>
    </w:p>
    <w:p w14:paraId="24010C02" w14:textId="77777777" w:rsidR="007F3880" w:rsidRPr="00D71999" w:rsidRDefault="00D71999">
      <w:pPr>
        <w:rPr>
          <w:lang w:val="ru-RU"/>
        </w:rPr>
      </w:pPr>
      <w:r w:rsidRPr="00D71999">
        <w:rPr>
          <w:rFonts w:ascii="Primer TT ParaType" w:hAnsi="Primer TT ParaType"/>
          <w:b/>
          <w:bCs/>
          <w:sz w:val="24"/>
          <w:szCs w:val="24"/>
          <w:lang w:val="ru-RU"/>
        </w:rPr>
        <w:t>Вільний час</w:t>
      </w:r>
    </w:p>
    <w:p w14:paraId="3F5C7BA5" w14:textId="77777777" w:rsidR="006E5133" w:rsidRDefault="006E5133" w:rsidP="006E5133">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5A003E5C" w14:textId="77777777" w:rsidR="006E5133" w:rsidRDefault="006E5133" w:rsidP="006E5133">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56652BF5" w14:textId="77777777" w:rsidR="006E5133" w:rsidRPr="005C5FD0" w:rsidRDefault="006E5133" w:rsidP="006E5133">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1CABEBAD" w14:textId="67405F10" w:rsidR="006E5133" w:rsidRDefault="006E5133" w:rsidP="006E5133">
      <w:pPr>
        <w:ind w:firstLine="720"/>
        <w:rPr>
          <w:rFonts w:ascii="Primer TT ParaType" w:hAnsi="Primer TT ParaType"/>
          <w:sz w:val="24"/>
          <w:szCs w:val="24"/>
          <w:lang w:val="uk-UA"/>
        </w:rPr>
      </w:pPr>
      <w:r>
        <w:rPr>
          <w:rFonts w:ascii="Primer TT ParaType" w:hAnsi="Primer TT ParaType"/>
          <w:sz w:val="24"/>
          <w:szCs w:val="24"/>
          <w:lang w:val="uk-UA"/>
        </w:rPr>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D71999">
        <w:rPr>
          <w:rFonts w:ascii="Primer TT ParaType" w:hAnsi="Primer TT ParaType"/>
          <w:sz w:val="24"/>
          <w:szCs w:val="24"/>
          <w:lang w:val="uk-UA"/>
        </w:rPr>
        <w:t>.</w:t>
      </w:r>
    </w:p>
    <w:p w14:paraId="31BAD915" w14:textId="40FD2E8C" w:rsidR="007F3880" w:rsidRPr="008B244A" w:rsidRDefault="00D71999" w:rsidP="006E5133">
      <w:pPr>
        <w:ind w:firstLine="720"/>
        <w:rPr>
          <w:lang w:val="ru-RU"/>
        </w:rPr>
      </w:pPr>
      <w:r>
        <w:rPr>
          <w:rFonts w:ascii="Primer TT ParaType" w:hAnsi="Primer TT ParaType"/>
          <w:sz w:val="24"/>
          <w:szCs w:val="24"/>
          <w:lang w:val="uk-UA"/>
        </w:rPr>
        <w:t>На столі для рукоділля — розмальовки та рукоділля до сьогоднішнього уроку. Для розмальовок покладіть звичайний папір, маркери та печатки. Для рукоділля до сьогоднішньої історії покладіть приклад поробки</w:t>
      </w:r>
      <w:r w:rsidRPr="00D71999">
        <w:rPr>
          <w:rFonts w:ascii="Primer TT ParaType" w:hAnsi="Primer TT ParaType"/>
          <w:sz w:val="24"/>
          <w:szCs w:val="24"/>
          <w:lang w:val="ru-RU"/>
        </w:rPr>
        <w:t xml:space="preserve">, картинки, дитячі ножиці, палички та клей. </w:t>
      </w:r>
      <w:r>
        <w:rPr>
          <w:rFonts w:ascii="Primer TT ParaType" w:hAnsi="Primer TT ParaType"/>
          <w:sz w:val="24"/>
          <w:szCs w:val="24"/>
          <w:lang w:val="uk-UA"/>
        </w:rPr>
        <w:t xml:space="preserve">Наскільки це можливо, дозвольте дітям самостійно робити поробку; їм потрібна практика, щоб розвинути різні навички. Допомагайте, коли це дійсно потрібно, поробка не має бути ідеальною! В результаті повинно бути </w:t>
      </w:r>
      <w:r>
        <w:rPr>
          <w:rFonts w:ascii="Primer TT ParaType" w:hAnsi="Primer TT ParaType"/>
          <w:sz w:val="24"/>
          <w:szCs w:val="24"/>
          <w:lang w:val="uk-UA"/>
        </w:rPr>
        <w:lastRenderedPageBreak/>
        <w:t xml:space="preserve">дві розмальовані та вирізані картинки, які наклеєні на </w:t>
      </w:r>
      <w:r w:rsidR="006E5133">
        <w:rPr>
          <w:rFonts w:ascii="Primer TT ParaType" w:hAnsi="Primer TT ParaType"/>
          <w:sz w:val="24"/>
          <w:szCs w:val="24"/>
          <w:lang w:val="uk-UA"/>
        </w:rPr>
        <w:t xml:space="preserve">одну </w:t>
      </w:r>
      <w:r>
        <w:rPr>
          <w:rFonts w:ascii="Primer TT ParaType" w:hAnsi="Primer TT ParaType"/>
          <w:sz w:val="24"/>
          <w:szCs w:val="24"/>
          <w:lang w:val="uk-UA"/>
        </w:rPr>
        <w:t>паличку.</w:t>
      </w:r>
      <w:r w:rsidRPr="00D71999">
        <w:rPr>
          <w:rFonts w:ascii="Primer TT ParaType" w:hAnsi="Primer TT ParaType"/>
          <w:sz w:val="24"/>
          <w:szCs w:val="24"/>
          <w:lang w:val="ru-RU"/>
        </w:rPr>
        <w:t xml:space="preserve"> </w:t>
      </w:r>
      <w:r w:rsidRPr="00D71999">
        <w:rPr>
          <w:rFonts w:ascii="Primer TT ParaType" w:hAnsi="Primer TT ParaType"/>
          <w:sz w:val="24"/>
          <w:szCs w:val="24"/>
          <w:lang w:val="ru-RU"/>
        </w:rPr>
        <w:br/>
      </w:r>
      <w:r w:rsidR="008B244A">
        <w:rPr>
          <w:noProof/>
          <w:lang w:val="uk-UA" w:eastAsia="uk-UA"/>
        </w:rPr>
        <w:drawing>
          <wp:inline distT="0" distB="0" distL="0" distR="0" wp14:anchorId="2C84F457" wp14:editId="039E679B">
            <wp:extent cx="1587700" cy="1190815"/>
            <wp:effectExtent l="0" t="190500" r="0" b="180785"/>
            <wp:docPr id="3" name="Рисунок 2" descr="IMG_04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485.JPG"/>
                    <pic:cNvPicPr/>
                  </pic:nvPicPr>
                  <pic:blipFill>
                    <a:blip r:embed="rId5" cstate="print"/>
                    <a:stretch>
                      <a:fillRect/>
                    </a:stretch>
                  </pic:blipFill>
                  <pic:spPr>
                    <a:xfrm rot="5400000">
                      <a:off x="0" y="0"/>
                      <a:ext cx="1587055" cy="1190331"/>
                    </a:xfrm>
                    <a:prstGeom prst="rect">
                      <a:avLst/>
                    </a:prstGeom>
                  </pic:spPr>
                </pic:pic>
              </a:graphicData>
            </a:graphic>
          </wp:inline>
        </w:drawing>
      </w:r>
      <w:r w:rsidR="008B244A">
        <w:rPr>
          <w:noProof/>
          <w:lang w:val="uk-UA" w:eastAsia="uk-UA"/>
        </w:rPr>
        <w:drawing>
          <wp:inline distT="0" distB="0" distL="0" distR="0" wp14:anchorId="6EF9490C" wp14:editId="6C7443D9">
            <wp:extent cx="1608244" cy="1206223"/>
            <wp:effectExtent l="0" t="209550" r="0" b="184427"/>
            <wp:docPr id="4" name="Рисунок 3" descr="IMG_04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486.JPG"/>
                    <pic:cNvPicPr/>
                  </pic:nvPicPr>
                  <pic:blipFill>
                    <a:blip r:embed="rId6" cstate="print"/>
                    <a:stretch>
                      <a:fillRect/>
                    </a:stretch>
                  </pic:blipFill>
                  <pic:spPr>
                    <a:xfrm rot="5400000">
                      <a:off x="0" y="0"/>
                      <a:ext cx="1608534" cy="1206440"/>
                    </a:xfrm>
                    <a:prstGeom prst="rect">
                      <a:avLst/>
                    </a:prstGeom>
                  </pic:spPr>
                </pic:pic>
              </a:graphicData>
            </a:graphic>
          </wp:inline>
        </w:drawing>
      </w:r>
    </w:p>
    <w:p w14:paraId="6826B67F" w14:textId="38F109E8" w:rsidR="007F3880" w:rsidRPr="00D71999" w:rsidRDefault="006E5133">
      <w:pPr>
        <w:rPr>
          <w:lang w:val="uk-UA"/>
        </w:rPr>
      </w:pPr>
      <w:r>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D71999">
        <w:rPr>
          <w:rFonts w:ascii="Primer TT ParaType" w:hAnsi="Primer TT ParaType"/>
          <w:sz w:val="24"/>
          <w:szCs w:val="24"/>
          <w:lang w:val="uk-UA"/>
        </w:rPr>
        <w:t>.</w:t>
      </w:r>
    </w:p>
    <w:p w14:paraId="303404FF" w14:textId="77777777" w:rsidR="007F3880" w:rsidRPr="00D71999" w:rsidRDefault="00D71999">
      <w:pPr>
        <w:rPr>
          <w:lang w:val="ru-RU"/>
        </w:rPr>
      </w:pPr>
      <w:r>
        <w:rPr>
          <w:rFonts w:ascii="Primer TT ParaType" w:eastAsia="Calibri" w:hAnsi="Primer TT ParaType" w:cstheme="majorHAnsi"/>
          <w:b/>
          <w:bCs/>
          <w:sz w:val="24"/>
          <w:szCs w:val="24"/>
          <w:lang w:val="ru-RU"/>
        </w:rPr>
        <w:t>Дошка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Відзнак</w:t>
      </w:r>
    </w:p>
    <w:p w14:paraId="56B082D4" w14:textId="77777777" w:rsidR="007F3880" w:rsidRPr="00D71999" w:rsidRDefault="00D71999">
      <w:pPr>
        <w:rPr>
          <w:lang w:val="ru-RU"/>
        </w:rPr>
      </w:pPr>
      <w:r w:rsidRPr="00D71999">
        <w:rPr>
          <w:rFonts w:ascii="Primer TT ParaType" w:hAnsi="Primer TT ParaType"/>
          <w:sz w:val="24"/>
          <w:szCs w:val="24"/>
          <w:lang w:val="ru-RU"/>
        </w:rPr>
        <w:tab/>
      </w:r>
      <w:r w:rsidRPr="00D71999">
        <w:rPr>
          <w:rFonts w:ascii="Primer TT ParaType" w:eastAsia="Calibri" w:hAnsi="Primer TT ParaType" w:cstheme="majorHAnsi"/>
          <w:sz w:val="24"/>
          <w:szCs w:val="24"/>
          <w:lang w:val="ru-RU"/>
        </w:rPr>
        <w:t>Дайте</w:t>
      </w:r>
      <w:r w:rsidRPr="00D71999">
        <w:rPr>
          <w:rFonts w:ascii="Primer TT ParaType" w:eastAsia="Primer TT ParaType" w:hAnsi="Primer TT ParaType" w:cstheme="majorHAnsi"/>
          <w:sz w:val="24"/>
          <w:szCs w:val="24"/>
          <w:lang w:val="ru-RU"/>
        </w:rPr>
        <w:t xml:space="preserve"> </w:t>
      </w:r>
      <w:r w:rsidRPr="00D71999">
        <w:rPr>
          <w:rFonts w:ascii="Primer TT ParaType" w:eastAsia="Calibri" w:hAnsi="Primer TT ParaType" w:cstheme="majorHAnsi"/>
          <w:sz w:val="24"/>
          <w:szCs w:val="24"/>
          <w:lang w:val="ru-RU"/>
        </w:rPr>
        <w:t>стікери</w:t>
      </w:r>
      <w:r w:rsidRPr="00D71999">
        <w:rPr>
          <w:rFonts w:ascii="Primer TT ParaType" w:eastAsia="Primer TT ParaType" w:hAnsi="Primer TT ParaType" w:cstheme="majorHAnsi"/>
          <w:sz w:val="24"/>
          <w:szCs w:val="24"/>
          <w:lang w:val="ru-RU"/>
        </w:rPr>
        <w:t xml:space="preserve"> </w:t>
      </w:r>
      <w:r w:rsidRPr="00D71999">
        <w:rPr>
          <w:rFonts w:ascii="Primer TT ParaType" w:eastAsia="Calibri" w:hAnsi="Primer TT ParaType" w:cstheme="majorHAnsi"/>
          <w:sz w:val="24"/>
          <w:szCs w:val="24"/>
          <w:lang w:val="ru-RU"/>
        </w:rPr>
        <w:t>дітям</w:t>
      </w:r>
      <w:r w:rsidRPr="00D71999">
        <w:rPr>
          <w:rFonts w:ascii="Primer TT ParaType" w:eastAsia="Primer TT ParaType" w:hAnsi="Primer TT ParaType" w:cstheme="majorHAnsi"/>
          <w:sz w:val="24"/>
          <w:szCs w:val="24"/>
          <w:lang w:val="ru-RU"/>
        </w:rPr>
        <w:t xml:space="preserve"> </w:t>
      </w:r>
      <w:r w:rsidRPr="00D71999">
        <w:rPr>
          <w:rFonts w:ascii="Primer TT ParaType" w:eastAsia="Calibri" w:hAnsi="Primer TT ParaType" w:cstheme="majorHAnsi"/>
          <w:sz w:val="24"/>
          <w:szCs w:val="24"/>
          <w:lang w:val="ru-RU"/>
        </w:rPr>
        <w:t>які</w:t>
      </w:r>
      <w:r w:rsidRPr="00D71999">
        <w:rPr>
          <w:rFonts w:ascii="Primer TT ParaType" w:hAnsi="Primer TT ParaType"/>
          <w:sz w:val="24"/>
          <w:szCs w:val="24"/>
          <w:lang w:val="ru-RU"/>
        </w:rPr>
        <w:t>:</w:t>
      </w:r>
      <w:r w:rsidRPr="00D71999">
        <w:rPr>
          <w:rFonts w:ascii="Primer TT ParaType" w:hAnsi="Primer TT ParaType"/>
          <w:sz w:val="24"/>
          <w:szCs w:val="24"/>
          <w:lang w:val="ru-RU"/>
        </w:rPr>
        <w:br/>
      </w:r>
      <w:r w:rsidRPr="00D71999">
        <w:rPr>
          <w:rFonts w:ascii="Primer TT ParaType" w:hAnsi="Primer TT ParaType"/>
          <w:sz w:val="24"/>
          <w:szCs w:val="24"/>
          <w:lang w:val="ru-RU"/>
        </w:rPr>
        <w:tab/>
      </w:r>
      <w:r w:rsidRPr="00D71999">
        <w:rPr>
          <w:rFonts w:ascii="Primer TT ParaType" w:hAnsi="Primer TT ParaType"/>
          <w:sz w:val="24"/>
          <w:szCs w:val="24"/>
          <w:lang w:val="ru-RU"/>
        </w:rPr>
        <w:tab/>
        <w:t>присутні</w:t>
      </w:r>
      <w:r w:rsidRPr="00D71999">
        <w:rPr>
          <w:rFonts w:ascii="Primer TT ParaType" w:hAnsi="Primer TT ParaType"/>
          <w:sz w:val="24"/>
          <w:szCs w:val="24"/>
          <w:lang w:val="ru-RU"/>
        </w:rPr>
        <w:br/>
      </w:r>
      <w:r w:rsidRPr="00D71999">
        <w:rPr>
          <w:rFonts w:ascii="Primer TT ParaType" w:hAnsi="Primer TT ParaType"/>
          <w:sz w:val="24"/>
          <w:szCs w:val="24"/>
          <w:lang w:val="ru-RU"/>
        </w:rPr>
        <w:tab/>
      </w:r>
      <w:r w:rsidRPr="00D71999">
        <w:rPr>
          <w:rFonts w:ascii="Primer TT ParaType" w:hAnsi="Primer TT ParaType"/>
          <w:sz w:val="24"/>
          <w:szCs w:val="24"/>
          <w:lang w:val="ru-RU"/>
        </w:rPr>
        <w:tab/>
        <w:t>не порушували правила</w:t>
      </w:r>
      <w:r w:rsidRPr="00D71999">
        <w:rPr>
          <w:rFonts w:ascii="Primer TT ParaType" w:hAnsi="Primer TT ParaType"/>
          <w:sz w:val="24"/>
          <w:szCs w:val="24"/>
          <w:lang w:val="ru-RU"/>
        </w:rPr>
        <w:br/>
      </w:r>
      <w:r w:rsidRPr="00D71999">
        <w:rPr>
          <w:rFonts w:ascii="Primer TT ParaType" w:hAnsi="Primer TT ParaType"/>
          <w:sz w:val="24"/>
          <w:szCs w:val="24"/>
          <w:lang w:val="ru-RU"/>
        </w:rPr>
        <w:tab/>
      </w:r>
      <w:r w:rsidRPr="00D71999">
        <w:rPr>
          <w:rFonts w:ascii="Primer TT ParaType" w:hAnsi="Primer TT ParaType"/>
          <w:sz w:val="24"/>
          <w:szCs w:val="24"/>
          <w:lang w:val="ru-RU"/>
        </w:rPr>
        <w:tab/>
      </w:r>
      <w:r w:rsidRPr="00D71999">
        <w:rPr>
          <w:rFonts w:ascii="Primer TT ParaType" w:eastAsia="Calibri" w:hAnsi="Primer TT ParaType" w:cstheme="majorHAnsi"/>
          <w:sz w:val="24"/>
          <w:szCs w:val="24"/>
          <w:lang w:val="ru-RU"/>
        </w:rPr>
        <w:t>принесли</w:t>
      </w:r>
      <w:r w:rsidRPr="00D71999">
        <w:rPr>
          <w:rFonts w:ascii="Primer TT ParaType" w:eastAsia="Primer TT ParaType" w:hAnsi="Primer TT ParaType" w:cstheme="majorHAnsi"/>
          <w:sz w:val="24"/>
          <w:szCs w:val="24"/>
          <w:lang w:val="ru-RU"/>
        </w:rPr>
        <w:t xml:space="preserve"> </w:t>
      </w:r>
      <w:r w:rsidRPr="00D71999">
        <w:rPr>
          <w:rFonts w:ascii="Primer TT ParaType" w:eastAsia="Calibri" w:hAnsi="Primer TT ParaType" w:cstheme="majorHAnsi"/>
          <w:sz w:val="24"/>
          <w:szCs w:val="24"/>
          <w:lang w:val="ru-RU"/>
        </w:rPr>
        <w:t>свої</w:t>
      </w:r>
      <w:r w:rsidRPr="00D71999">
        <w:rPr>
          <w:rFonts w:ascii="Primer TT ParaType" w:eastAsia="Primer TT ParaType" w:hAnsi="Primer TT ParaType" w:cstheme="majorHAnsi"/>
          <w:sz w:val="24"/>
          <w:szCs w:val="24"/>
          <w:lang w:val="ru-RU"/>
        </w:rPr>
        <w:t xml:space="preserve"> </w:t>
      </w:r>
      <w:r w:rsidRPr="00D71999">
        <w:rPr>
          <w:rFonts w:ascii="Primer TT ParaType" w:eastAsia="Calibri" w:hAnsi="Primer TT ParaType" w:cstheme="majorHAnsi"/>
          <w:sz w:val="24"/>
          <w:szCs w:val="24"/>
          <w:lang w:val="ru-RU"/>
        </w:rPr>
        <w:t>листочки</w:t>
      </w:r>
      <w:r w:rsidRPr="00D71999">
        <w:rPr>
          <w:rFonts w:ascii="Primer TT ParaType" w:eastAsia="Primer TT ParaType" w:hAnsi="Primer TT ParaType" w:cstheme="majorHAnsi"/>
          <w:sz w:val="24"/>
          <w:szCs w:val="24"/>
          <w:lang w:val="ru-RU"/>
        </w:rPr>
        <w:t xml:space="preserve"> </w:t>
      </w:r>
      <w:r w:rsidRPr="00D71999">
        <w:rPr>
          <w:rFonts w:ascii="Primer TT ParaType" w:eastAsia="Calibri" w:hAnsi="Primer TT ParaType" w:cstheme="majorHAnsi"/>
          <w:sz w:val="24"/>
          <w:szCs w:val="24"/>
          <w:lang w:val="ru-RU"/>
        </w:rPr>
        <w:t>“Обговорення</w:t>
      </w:r>
      <w:r w:rsidRPr="00D71999">
        <w:rPr>
          <w:rFonts w:ascii="Primer TT ParaType" w:eastAsia="Primer TT ParaType" w:hAnsi="Primer TT ParaType" w:cstheme="majorHAnsi"/>
          <w:sz w:val="24"/>
          <w:szCs w:val="24"/>
          <w:lang w:val="ru-RU"/>
        </w:rPr>
        <w:t xml:space="preserve"> </w:t>
      </w:r>
      <w:r w:rsidRPr="00D71999">
        <w:rPr>
          <w:rFonts w:ascii="Primer TT ParaType" w:eastAsia="Calibri" w:hAnsi="Primer TT ParaType" w:cstheme="majorHAnsi"/>
          <w:sz w:val="24"/>
          <w:szCs w:val="24"/>
          <w:lang w:val="ru-RU"/>
        </w:rPr>
        <w:t>вдома”</w:t>
      </w:r>
    </w:p>
    <w:p w14:paraId="4C97D0D6" w14:textId="77777777" w:rsidR="007F3880" w:rsidRPr="00D71999" w:rsidRDefault="00D71999">
      <w:pPr>
        <w:rPr>
          <w:lang w:val="ru-RU"/>
        </w:rPr>
      </w:pPr>
      <w:r>
        <w:rPr>
          <w:rFonts w:ascii="Primer TT ParaType" w:hAnsi="Primer TT ParaType"/>
          <w:sz w:val="24"/>
          <w:szCs w:val="24"/>
          <w:lang w:val="uk-UA"/>
        </w:rPr>
        <w:tab/>
        <w:t xml:space="preserve"> Кожна дитина, яка зібрала 25 стікерів може обрати приз з коробки.</w:t>
      </w:r>
    </w:p>
    <w:p w14:paraId="77338911" w14:textId="77777777" w:rsidR="007F3880" w:rsidRPr="00D71999" w:rsidRDefault="00D71999">
      <w:pPr>
        <w:rPr>
          <w:lang w:val="ru-RU"/>
        </w:rPr>
      </w:pPr>
      <w:r w:rsidRPr="00D71999">
        <w:rPr>
          <w:rFonts w:ascii="Primer TT ParaType" w:hAnsi="Primer TT ParaType"/>
          <w:b/>
          <w:sz w:val="24"/>
          <w:szCs w:val="24"/>
          <w:lang w:val="ru-RU"/>
        </w:rPr>
        <w:t>Молитва</w:t>
      </w:r>
    </w:p>
    <w:p w14:paraId="0F1E3D87" w14:textId="77777777" w:rsidR="007F3880" w:rsidRPr="00D71999" w:rsidRDefault="00D71999">
      <w:pPr>
        <w:rPr>
          <w:lang w:val="ru-RU"/>
        </w:rPr>
      </w:pPr>
      <w:r>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162B0A56" w14:textId="77777777" w:rsidR="007F3880" w:rsidRPr="00D71999" w:rsidRDefault="00D71999">
      <w:pPr>
        <w:rPr>
          <w:lang w:val="ru-RU"/>
        </w:rPr>
      </w:pPr>
      <w:r w:rsidRPr="00D71999">
        <w:rPr>
          <w:rFonts w:ascii="Primer TT ParaType" w:hAnsi="Primer TT ParaType"/>
          <w:b/>
          <w:sz w:val="24"/>
          <w:szCs w:val="24"/>
          <w:lang w:val="ru-RU"/>
        </w:rPr>
        <w:t>Правила</w:t>
      </w:r>
    </w:p>
    <w:p w14:paraId="0C3831C1" w14:textId="77777777" w:rsidR="007F3880" w:rsidRDefault="00D71999">
      <w:r>
        <w:rPr>
          <w:rFonts w:ascii="Primer TT ParaType" w:hAnsi="Primer TT ParaType"/>
          <w:b/>
          <w:bCs/>
          <w:sz w:val="24"/>
          <w:szCs w:val="24"/>
          <w:lang w:val="uk-UA"/>
        </w:rPr>
        <w:tab/>
      </w:r>
      <w:r>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sectPr w:rsidR="007F3880" w:rsidSect="007F3880">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7F3880"/>
    <w:rsid w:val="003D2649"/>
    <w:rsid w:val="006E5133"/>
    <w:rsid w:val="00721466"/>
    <w:rsid w:val="007F3880"/>
    <w:rsid w:val="008B244A"/>
    <w:rsid w:val="00D71999"/>
    <w:rsid w:val="00F3743A"/>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A3505"/>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ListLabel1">
    <w:name w:val="ListLabel 1"/>
    <w:qFormat/>
    <w:rsid w:val="007F3880"/>
    <w:rPr>
      <w:rFonts w:cs="Courier New"/>
    </w:rPr>
  </w:style>
  <w:style w:type="character" w:customStyle="1" w:styleId="ListLabel2">
    <w:name w:val="ListLabel 2"/>
    <w:qFormat/>
    <w:rsid w:val="007F3880"/>
    <w:rPr>
      <w:rFonts w:cs="Courier New"/>
    </w:rPr>
  </w:style>
  <w:style w:type="character" w:customStyle="1" w:styleId="ListLabel3">
    <w:name w:val="ListLabel 3"/>
    <w:qFormat/>
    <w:rsid w:val="007F3880"/>
    <w:rPr>
      <w:rFonts w:cs="Courier New"/>
    </w:rPr>
  </w:style>
  <w:style w:type="character" w:customStyle="1" w:styleId="ListLabel4">
    <w:name w:val="ListLabel 4"/>
    <w:qFormat/>
    <w:rsid w:val="007F3880"/>
    <w:rPr>
      <w:rFonts w:eastAsia="Calibri" w:cs="Arial"/>
    </w:rPr>
  </w:style>
  <w:style w:type="character" w:customStyle="1" w:styleId="ListLabel5">
    <w:name w:val="ListLabel 5"/>
    <w:qFormat/>
    <w:rsid w:val="007F3880"/>
    <w:rPr>
      <w:rFonts w:cs="Courier New"/>
    </w:rPr>
  </w:style>
  <w:style w:type="character" w:customStyle="1" w:styleId="ListLabel6">
    <w:name w:val="ListLabel 6"/>
    <w:qFormat/>
    <w:rsid w:val="007F3880"/>
    <w:rPr>
      <w:rFonts w:cs="Courier New"/>
    </w:rPr>
  </w:style>
  <w:style w:type="character" w:customStyle="1" w:styleId="ListLabel7">
    <w:name w:val="ListLabel 7"/>
    <w:qFormat/>
    <w:rsid w:val="007F3880"/>
    <w:rPr>
      <w:rFonts w:cs="Courier New"/>
    </w:rPr>
  </w:style>
  <w:style w:type="paragraph" w:customStyle="1" w:styleId="Heading">
    <w:name w:val="Heading"/>
    <w:basedOn w:val="Normal"/>
    <w:next w:val="BodyText"/>
    <w:qFormat/>
    <w:rsid w:val="007F3880"/>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7F3880"/>
    <w:pPr>
      <w:spacing w:after="140" w:line="288" w:lineRule="auto"/>
    </w:pPr>
  </w:style>
  <w:style w:type="paragraph" w:styleId="List">
    <w:name w:val="List"/>
    <w:basedOn w:val="BodyText"/>
    <w:rsid w:val="007F3880"/>
    <w:rPr>
      <w:rFonts w:cs="FreeSans"/>
    </w:rPr>
  </w:style>
  <w:style w:type="paragraph" w:customStyle="1" w:styleId="Caption1">
    <w:name w:val="Caption1"/>
    <w:basedOn w:val="Normal"/>
    <w:qFormat/>
    <w:rsid w:val="007F3880"/>
    <w:pPr>
      <w:suppressLineNumbers/>
      <w:spacing w:before="120" w:after="120"/>
    </w:pPr>
    <w:rPr>
      <w:rFonts w:cs="FreeSans"/>
      <w:i/>
      <w:iCs/>
      <w:sz w:val="24"/>
      <w:szCs w:val="24"/>
    </w:rPr>
  </w:style>
  <w:style w:type="paragraph" w:customStyle="1" w:styleId="Index">
    <w:name w:val="Index"/>
    <w:basedOn w:val="Normal"/>
    <w:qFormat/>
    <w:rsid w:val="007F3880"/>
    <w:pPr>
      <w:suppressLineNumbers/>
    </w:pPr>
    <w:rPr>
      <w:rFonts w:cs="FreeSans"/>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1169</Words>
  <Characters>6665</Characters>
  <Application>Microsoft Office Word</Application>
  <DocSecurity>0</DocSecurity>
  <Lines>55</Lines>
  <Paragraphs>15</Paragraphs>
  <ScaleCrop>false</ScaleCrop>
  <Company>office 2007 rus ent:</Company>
  <LinksUpToDate>false</LinksUpToDate>
  <CharactersWithSpaces>7819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5</cp:revision>
  <dcterms:created xsi:type="dcterms:W3CDTF">2019-02-16T10:01:00Z</dcterms:created>
  <dcterms:modified xsi:type="dcterms:W3CDTF">2020-12-08T16:11:00Z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